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592CC" w14:textId="77777777" w:rsidR="00A2592C" w:rsidRPr="00713931" w:rsidRDefault="00A2592C">
      <w:pPr>
        <w:pStyle w:val="BodyText"/>
        <w:rPr>
          <w:rFonts w:ascii="Tw Cen MT" w:hAnsi="Tw Cen MT"/>
          <w:sz w:val="20"/>
        </w:rPr>
      </w:pPr>
    </w:p>
    <w:p w14:paraId="3BCD92A6" w14:textId="77777777" w:rsidR="00A2592C" w:rsidRPr="00713931" w:rsidRDefault="00A2592C">
      <w:pPr>
        <w:pStyle w:val="BodyText"/>
        <w:rPr>
          <w:rFonts w:ascii="Tw Cen MT" w:hAnsi="Tw Cen MT"/>
          <w:sz w:val="20"/>
        </w:rPr>
      </w:pPr>
    </w:p>
    <w:p w14:paraId="587FAB6B" w14:textId="77777777" w:rsidR="00A2592C" w:rsidRPr="00713931" w:rsidRDefault="00A2592C">
      <w:pPr>
        <w:pStyle w:val="BodyText"/>
        <w:rPr>
          <w:rFonts w:ascii="Tw Cen MT" w:hAnsi="Tw Cen MT"/>
          <w:sz w:val="20"/>
        </w:rPr>
      </w:pPr>
    </w:p>
    <w:p w14:paraId="34DFFBCB" w14:textId="77777777" w:rsidR="00A2592C" w:rsidRPr="00713931" w:rsidRDefault="00A2592C">
      <w:pPr>
        <w:pStyle w:val="BodyText"/>
        <w:rPr>
          <w:rFonts w:ascii="Tw Cen MT" w:hAnsi="Tw Cen MT"/>
          <w:sz w:val="20"/>
        </w:rPr>
      </w:pPr>
    </w:p>
    <w:p w14:paraId="0FCB5F02" w14:textId="77777777" w:rsidR="00A2592C" w:rsidRPr="00713931" w:rsidRDefault="00A2592C">
      <w:pPr>
        <w:pStyle w:val="BodyText"/>
        <w:rPr>
          <w:rFonts w:ascii="Tw Cen MT" w:hAnsi="Tw Cen MT"/>
          <w:sz w:val="20"/>
        </w:rPr>
      </w:pPr>
    </w:p>
    <w:p w14:paraId="0808956A" w14:textId="77777777" w:rsidR="00A2592C" w:rsidRPr="00713931" w:rsidRDefault="00A2592C">
      <w:pPr>
        <w:pStyle w:val="BodyText"/>
        <w:rPr>
          <w:rFonts w:ascii="Tw Cen MT" w:hAnsi="Tw Cen MT"/>
          <w:sz w:val="20"/>
        </w:rPr>
      </w:pPr>
    </w:p>
    <w:p w14:paraId="4C58B423" w14:textId="77777777" w:rsidR="00A2592C" w:rsidRPr="00713931" w:rsidRDefault="00A2592C">
      <w:pPr>
        <w:pStyle w:val="BodyText"/>
        <w:rPr>
          <w:rFonts w:ascii="Tw Cen MT" w:hAnsi="Tw Cen MT"/>
          <w:sz w:val="20"/>
        </w:rPr>
      </w:pPr>
    </w:p>
    <w:p w14:paraId="02037823" w14:textId="77777777" w:rsidR="00A2592C" w:rsidRPr="00713931" w:rsidRDefault="00A2592C">
      <w:pPr>
        <w:pStyle w:val="BodyText"/>
        <w:rPr>
          <w:rFonts w:ascii="Tw Cen MT" w:hAnsi="Tw Cen MT"/>
          <w:sz w:val="20"/>
        </w:rPr>
      </w:pPr>
    </w:p>
    <w:p w14:paraId="5A248CE3" w14:textId="77777777" w:rsidR="00A2592C" w:rsidRPr="00713931" w:rsidRDefault="00A2592C">
      <w:pPr>
        <w:pStyle w:val="BodyText"/>
        <w:rPr>
          <w:rFonts w:ascii="Tw Cen MT" w:hAnsi="Tw Cen MT"/>
          <w:sz w:val="20"/>
        </w:rPr>
      </w:pPr>
    </w:p>
    <w:p w14:paraId="473DC6D2" w14:textId="77777777" w:rsidR="00A2592C" w:rsidRPr="00713931" w:rsidRDefault="00A2592C">
      <w:pPr>
        <w:pStyle w:val="BodyText"/>
        <w:rPr>
          <w:rFonts w:ascii="Tw Cen MT" w:hAnsi="Tw Cen MT"/>
          <w:sz w:val="20"/>
        </w:rPr>
      </w:pPr>
    </w:p>
    <w:p w14:paraId="2801356A" w14:textId="77777777" w:rsidR="00A2592C" w:rsidRPr="00713931" w:rsidRDefault="00A2592C">
      <w:pPr>
        <w:pStyle w:val="BodyText"/>
        <w:rPr>
          <w:rFonts w:ascii="Tw Cen MT" w:hAnsi="Tw Cen MT"/>
          <w:sz w:val="20"/>
        </w:rPr>
      </w:pPr>
    </w:p>
    <w:p w14:paraId="516AF627" w14:textId="77777777" w:rsidR="00A2592C" w:rsidRPr="00713931" w:rsidRDefault="00A2592C">
      <w:pPr>
        <w:pStyle w:val="BodyText"/>
        <w:rPr>
          <w:rFonts w:ascii="Tw Cen MT" w:hAnsi="Tw Cen MT"/>
          <w:sz w:val="20"/>
        </w:rPr>
      </w:pPr>
    </w:p>
    <w:p w14:paraId="0F721D6C" w14:textId="77777777" w:rsidR="00A2592C" w:rsidRPr="00713931" w:rsidRDefault="00A2592C">
      <w:pPr>
        <w:pStyle w:val="BodyText"/>
        <w:spacing w:before="98"/>
        <w:rPr>
          <w:rFonts w:ascii="Tw Cen MT" w:hAnsi="Tw Cen MT"/>
          <w:sz w:val="20"/>
        </w:rPr>
      </w:pPr>
    </w:p>
    <w:p w14:paraId="27DF7740" w14:textId="77777777" w:rsidR="00A2592C" w:rsidRPr="00713931" w:rsidRDefault="00A2592C">
      <w:pPr>
        <w:rPr>
          <w:rFonts w:ascii="Tw Cen MT" w:hAnsi="Tw Cen MT"/>
          <w:sz w:val="20"/>
        </w:rPr>
        <w:sectPr w:rsidR="00A2592C" w:rsidRPr="00713931">
          <w:type w:val="continuous"/>
          <w:pgSz w:w="11930" w:h="16860"/>
          <w:pgMar w:top="0" w:right="580" w:bottom="280" w:left="1220" w:header="720" w:footer="720" w:gutter="0"/>
          <w:cols w:space="720"/>
        </w:sectPr>
      </w:pPr>
    </w:p>
    <w:p w14:paraId="42EEA2DF" w14:textId="77777777" w:rsidR="00A2592C" w:rsidRPr="00713931" w:rsidRDefault="00000000">
      <w:pPr>
        <w:pStyle w:val="Title"/>
        <w:rPr>
          <w:rFonts w:ascii="Tw Cen MT" w:hAnsi="Tw Cen MT"/>
        </w:rPr>
      </w:pPr>
      <w:r w:rsidRPr="00713931">
        <w:rPr>
          <w:rFonts w:ascii="Tw Cen MT" w:hAnsi="Tw Cen MT"/>
          <w:color w:val="6E2E9F"/>
          <w:w w:val="85"/>
        </w:rPr>
        <w:t>Call</w:t>
      </w:r>
      <w:r w:rsidRPr="00713931">
        <w:rPr>
          <w:rFonts w:ascii="Tw Cen MT" w:hAnsi="Tw Cen MT"/>
          <w:color w:val="6E2E9F"/>
          <w:spacing w:val="6"/>
        </w:rPr>
        <w:t xml:space="preserve"> </w:t>
      </w:r>
      <w:r w:rsidRPr="00713931">
        <w:rPr>
          <w:rFonts w:ascii="Tw Cen MT" w:hAnsi="Tw Cen MT"/>
          <w:color w:val="6E2E9F"/>
          <w:w w:val="85"/>
        </w:rPr>
        <w:t>for</w:t>
      </w:r>
      <w:r w:rsidRPr="00713931">
        <w:rPr>
          <w:rFonts w:ascii="Tw Cen MT" w:hAnsi="Tw Cen MT"/>
          <w:color w:val="6E2E9F"/>
          <w:spacing w:val="-13"/>
        </w:rPr>
        <w:t xml:space="preserve"> </w:t>
      </w:r>
      <w:r w:rsidRPr="00713931">
        <w:rPr>
          <w:rFonts w:ascii="Tw Cen MT" w:hAnsi="Tw Cen MT"/>
          <w:color w:val="6E2E9F"/>
          <w:spacing w:val="-2"/>
          <w:w w:val="85"/>
        </w:rPr>
        <w:t>Paper.</w:t>
      </w:r>
    </w:p>
    <w:p w14:paraId="57EB2FEF" w14:textId="1F274F8F" w:rsidR="00A2592C" w:rsidRPr="00713931" w:rsidRDefault="00000000">
      <w:pPr>
        <w:spacing w:before="24"/>
        <w:ind w:left="105"/>
        <w:rPr>
          <w:rFonts w:ascii="Tw Cen MT" w:hAnsi="Tw Cen MT"/>
          <w:sz w:val="32"/>
        </w:rPr>
      </w:pPr>
      <w:r w:rsidRPr="00713931">
        <w:rPr>
          <w:rFonts w:ascii="Tw Cen MT" w:hAnsi="Tw Cen MT"/>
          <w:color w:val="00AF50"/>
          <w:w w:val="75"/>
          <w:sz w:val="32"/>
        </w:rPr>
        <w:t>Volume</w:t>
      </w:r>
      <w:r w:rsidRPr="00713931">
        <w:rPr>
          <w:rFonts w:ascii="Tw Cen MT" w:hAnsi="Tw Cen MT"/>
          <w:color w:val="00AF50"/>
          <w:spacing w:val="2"/>
          <w:sz w:val="32"/>
        </w:rPr>
        <w:t xml:space="preserve"> </w:t>
      </w:r>
      <w:r w:rsidRPr="00713931">
        <w:rPr>
          <w:rFonts w:ascii="Tw Cen MT" w:hAnsi="Tw Cen MT"/>
          <w:color w:val="00AF50"/>
          <w:w w:val="75"/>
          <w:sz w:val="32"/>
        </w:rPr>
        <w:t>2</w:t>
      </w:r>
      <w:r w:rsidR="00713931" w:rsidRPr="00713931">
        <w:rPr>
          <w:rFonts w:ascii="Tw Cen MT" w:hAnsi="Tw Cen MT"/>
          <w:color w:val="00AF50"/>
          <w:w w:val="75"/>
          <w:sz w:val="32"/>
        </w:rPr>
        <w:t>2</w:t>
      </w:r>
      <w:r w:rsidRPr="00713931">
        <w:rPr>
          <w:rFonts w:ascii="Tw Cen MT" w:hAnsi="Tw Cen MT"/>
          <w:color w:val="00AF50"/>
          <w:w w:val="75"/>
          <w:sz w:val="32"/>
        </w:rPr>
        <w:t>,</w:t>
      </w:r>
      <w:r w:rsidRPr="00713931">
        <w:rPr>
          <w:rFonts w:ascii="Tw Cen MT" w:hAnsi="Tw Cen MT"/>
          <w:color w:val="00AF50"/>
          <w:spacing w:val="6"/>
          <w:sz w:val="32"/>
        </w:rPr>
        <w:t xml:space="preserve"> </w:t>
      </w:r>
      <w:r w:rsidRPr="00713931">
        <w:rPr>
          <w:rFonts w:ascii="Tw Cen MT" w:hAnsi="Tw Cen MT"/>
          <w:color w:val="00AF50"/>
          <w:w w:val="75"/>
          <w:sz w:val="32"/>
        </w:rPr>
        <w:t>Issue</w:t>
      </w:r>
      <w:r w:rsidRPr="00713931">
        <w:rPr>
          <w:rFonts w:ascii="Tw Cen MT" w:hAnsi="Tw Cen MT"/>
          <w:color w:val="00AF50"/>
          <w:spacing w:val="10"/>
          <w:sz w:val="32"/>
        </w:rPr>
        <w:t xml:space="preserve"> </w:t>
      </w:r>
      <w:r w:rsidRPr="00713931">
        <w:rPr>
          <w:rFonts w:ascii="Tw Cen MT" w:hAnsi="Tw Cen MT"/>
          <w:color w:val="00AF50"/>
          <w:w w:val="75"/>
          <w:sz w:val="32"/>
        </w:rPr>
        <w:t>1,</w:t>
      </w:r>
      <w:r w:rsidRPr="00713931">
        <w:rPr>
          <w:rFonts w:ascii="Tw Cen MT" w:hAnsi="Tw Cen MT"/>
          <w:color w:val="00AF50"/>
          <w:spacing w:val="-27"/>
          <w:sz w:val="32"/>
        </w:rPr>
        <w:t xml:space="preserve"> </w:t>
      </w:r>
      <w:r w:rsidRPr="00713931">
        <w:rPr>
          <w:rFonts w:ascii="Tw Cen MT" w:hAnsi="Tw Cen MT"/>
          <w:color w:val="00AF50"/>
          <w:spacing w:val="-4"/>
          <w:w w:val="75"/>
          <w:sz w:val="32"/>
        </w:rPr>
        <w:t>202</w:t>
      </w:r>
      <w:r w:rsidR="00713931" w:rsidRPr="00713931">
        <w:rPr>
          <w:rFonts w:ascii="Tw Cen MT" w:hAnsi="Tw Cen MT"/>
          <w:color w:val="00AF50"/>
          <w:spacing w:val="-4"/>
          <w:w w:val="75"/>
          <w:sz w:val="32"/>
        </w:rPr>
        <w:t>5</w:t>
      </w:r>
    </w:p>
    <w:p w14:paraId="749AC561" w14:textId="77777777" w:rsidR="00A2592C" w:rsidRPr="00713931" w:rsidRDefault="00A2592C">
      <w:pPr>
        <w:spacing w:before="43"/>
        <w:rPr>
          <w:rFonts w:ascii="Tw Cen MT" w:hAnsi="Tw Cen MT"/>
          <w:sz w:val="32"/>
        </w:rPr>
      </w:pPr>
    </w:p>
    <w:p w14:paraId="7093071B" w14:textId="77777777" w:rsidR="00A2592C" w:rsidRPr="00713931" w:rsidRDefault="00000000">
      <w:pPr>
        <w:pStyle w:val="BodyText"/>
        <w:spacing w:line="225" w:lineRule="auto"/>
        <w:ind w:left="105" w:right="38"/>
        <w:jc w:val="both"/>
        <w:rPr>
          <w:rFonts w:ascii="Tw Cen MT" w:hAnsi="Tw Cen MT"/>
        </w:rPr>
      </w:pPr>
      <w:r w:rsidRPr="00713931">
        <w:rPr>
          <w:rFonts w:ascii="Tw Cen MT" w:hAnsi="Tw Cen MT"/>
          <w:b/>
          <w:w w:val="90"/>
        </w:rPr>
        <w:t>American International University-Bangladesh (AIUB)</w:t>
      </w:r>
      <w:r w:rsidRPr="00713931">
        <w:rPr>
          <w:rFonts w:ascii="Tw Cen MT" w:hAnsi="Tw Cen MT"/>
          <w:b/>
          <w:spacing w:val="40"/>
        </w:rPr>
        <w:t xml:space="preserve"> </w:t>
      </w:r>
      <w:r w:rsidRPr="00713931">
        <w:rPr>
          <w:rFonts w:ascii="Tw Cen MT" w:hAnsi="Tw Cen MT"/>
          <w:w w:val="90"/>
        </w:rPr>
        <w:t xml:space="preserve">will publish its regular research-based journal, the </w:t>
      </w:r>
      <w:r w:rsidRPr="00713931">
        <w:rPr>
          <w:rFonts w:ascii="Tw Cen MT" w:hAnsi="Tw Cen MT"/>
          <w:b/>
          <w:color w:val="6E2E9F"/>
          <w:w w:val="90"/>
        </w:rPr>
        <w:t xml:space="preserve">AIUB Journal of </w:t>
      </w:r>
      <w:r w:rsidRPr="00713931">
        <w:rPr>
          <w:rFonts w:ascii="Tw Cen MT" w:hAnsi="Tw Cen MT"/>
          <w:b/>
          <w:color w:val="6E2E9F"/>
          <w:spacing w:val="-4"/>
        </w:rPr>
        <w:t>Business</w:t>
      </w:r>
      <w:r w:rsidRPr="00713931">
        <w:rPr>
          <w:rFonts w:ascii="Tw Cen MT" w:hAnsi="Tw Cen MT"/>
          <w:b/>
          <w:color w:val="6E2E9F"/>
          <w:spacing w:val="-11"/>
        </w:rPr>
        <w:t xml:space="preserve"> </w:t>
      </w:r>
      <w:r w:rsidRPr="00713931">
        <w:rPr>
          <w:rFonts w:ascii="Tw Cen MT" w:hAnsi="Tw Cen MT"/>
          <w:b/>
          <w:color w:val="6E2E9F"/>
          <w:spacing w:val="-4"/>
        </w:rPr>
        <w:t>and</w:t>
      </w:r>
      <w:r w:rsidRPr="00713931">
        <w:rPr>
          <w:rFonts w:ascii="Tw Cen MT" w:hAnsi="Tw Cen MT"/>
          <w:b/>
          <w:color w:val="6E2E9F"/>
          <w:spacing w:val="-11"/>
        </w:rPr>
        <w:t xml:space="preserve"> </w:t>
      </w:r>
      <w:r w:rsidRPr="00713931">
        <w:rPr>
          <w:rFonts w:ascii="Tw Cen MT" w:hAnsi="Tw Cen MT"/>
          <w:b/>
          <w:color w:val="6E2E9F"/>
          <w:spacing w:val="-4"/>
        </w:rPr>
        <w:t>Economics</w:t>
      </w:r>
      <w:r w:rsidRPr="00713931">
        <w:rPr>
          <w:rFonts w:ascii="Tw Cen MT" w:hAnsi="Tw Cen MT"/>
          <w:b/>
          <w:color w:val="6E2E9F"/>
          <w:spacing w:val="-10"/>
        </w:rPr>
        <w:t xml:space="preserve"> </w:t>
      </w:r>
      <w:r w:rsidRPr="00713931">
        <w:rPr>
          <w:rFonts w:ascii="Tw Cen MT" w:hAnsi="Tw Cen MT"/>
          <w:b/>
          <w:color w:val="6E2E9F"/>
          <w:spacing w:val="-4"/>
        </w:rPr>
        <w:t>(AJBE)</w:t>
      </w:r>
      <w:r w:rsidRPr="00713931">
        <w:rPr>
          <w:rFonts w:ascii="Tw Cen MT" w:hAnsi="Tw Cen MT"/>
          <w:spacing w:val="-4"/>
        </w:rPr>
        <w:t>.</w:t>
      </w:r>
      <w:r w:rsidRPr="00713931">
        <w:rPr>
          <w:rFonts w:ascii="Tw Cen MT" w:hAnsi="Tw Cen MT"/>
          <w:spacing w:val="-10"/>
        </w:rPr>
        <w:t xml:space="preserve"> </w:t>
      </w:r>
      <w:r w:rsidRPr="00713931">
        <w:rPr>
          <w:rFonts w:ascii="Tw Cen MT" w:hAnsi="Tw Cen MT"/>
          <w:spacing w:val="-4"/>
        </w:rPr>
        <w:t>This</w:t>
      </w:r>
      <w:r w:rsidRPr="00713931">
        <w:rPr>
          <w:rFonts w:ascii="Tw Cen MT" w:hAnsi="Tw Cen MT"/>
          <w:spacing w:val="-12"/>
        </w:rPr>
        <w:t xml:space="preserve"> </w:t>
      </w:r>
      <w:r w:rsidRPr="00713931">
        <w:rPr>
          <w:rFonts w:ascii="Tw Cen MT" w:hAnsi="Tw Cen MT"/>
          <w:spacing w:val="-4"/>
        </w:rPr>
        <w:t>journal</w:t>
      </w:r>
      <w:r w:rsidRPr="00713931">
        <w:rPr>
          <w:rFonts w:ascii="Tw Cen MT" w:hAnsi="Tw Cen MT"/>
          <w:spacing w:val="-10"/>
        </w:rPr>
        <w:t xml:space="preserve"> </w:t>
      </w:r>
      <w:r w:rsidRPr="00713931">
        <w:rPr>
          <w:rFonts w:ascii="Tw Cen MT" w:hAnsi="Tw Cen MT"/>
          <w:spacing w:val="-4"/>
        </w:rPr>
        <w:t>is</w:t>
      </w:r>
      <w:r w:rsidRPr="00713931">
        <w:rPr>
          <w:rFonts w:ascii="Tw Cen MT" w:hAnsi="Tw Cen MT"/>
          <w:spacing w:val="-9"/>
        </w:rPr>
        <w:t xml:space="preserve"> </w:t>
      </w:r>
      <w:r w:rsidRPr="00713931">
        <w:rPr>
          <w:rFonts w:ascii="Tw Cen MT" w:hAnsi="Tw Cen MT"/>
          <w:spacing w:val="-4"/>
        </w:rPr>
        <w:t xml:space="preserve">primarily </w:t>
      </w:r>
      <w:r w:rsidRPr="00713931">
        <w:rPr>
          <w:rFonts w:ascii="Tw Cen MT" w:hAnsi="Tw Cen MT"/>
        </w:rPr>
        <w:t xml:space="preserve">devoted to the extension, further development, and dissemination of knowledge in the field of business and </w:t>
      </w:r>
      <w:r w:rsidRPr="00713931">
        <w:rPr>
          <w:rFonts w:ascii="Tw Cen MT" w:hAnsi="Tw Cen MT"/>
          <w:w w:val="85"/>
        </w:rPr>
        <w:t>economics</w:t>
      </w:r>
      <w:r w:rsidRPr="00713931">
        <w:rPr>
          <w:rFonts w:ascii="Tw Cen MT" w:hAnsi="Tw Cen MT"/>
          <w:spacing w:val="-7"/>
          <w:w w:val="85"/>
        </w:rPr>
        <w:t xml:space="preserve"> </w:t>
      </w:r>
      <w:r w:rsidRPr="00713931">
        <w:rPr>
          <w:rFonts w:ascii="Tw Cen MT" w:hAnsi="Tw Cen MT"/>
          <w:w w:val="85"/>
        </w:rPr>
        <w:t>for</w:t>
      </w:r>
      <w:r w:rsidRPr="00713931">
        <w:rPr>
          <w:rFonts w:ascii="Tw Cen MT" w:hAnsi="Tw Cen MT"/>
          <w:spacing w:val="-7"/>
          <w:w w:val="85"/>
        </w:rPr>
        <w:t xml:space="preserve"> </w:t>
      </w:r>
      <w:r w:rsidRPr="00713931">
        <w:rPr>
          <w:rFonts w:ascii="Tw Cen MT" w:hAnsi="Tw Cen MT"/>
          <w:w w:val="85"/>
        </w:rPr>
        <w:t>the</w:t>
      </w:r>
      <w:r w:rsidRPr="00713931">
        <w:rPr>
          <w:rFonts w:ascii="Tw Cen MT" w:hAnsi="Tw Cen MT"/>
          <w:spacing w:val="-6"/>
          <w:w w:val="85"/>
        </w:rPr>
        <w:t xml:space="preserve"> </w:t>
      </w:r>
      <w:r w:rsidRPr="00713931">
        <w:rPr>
          <w:rFonts w:ascii="Tw Cen MT" w:hAnsi="Tw Cen MT"/>
          <w:w w:val="85"/>
        </w:rPr>
        <w:t>benefit</w:t>
      </w:r>
      <w:r w:rsidRPr="00713931">
        <w:rPr>
          <w:rFonts w:ascii="Tw Cen MT" w:hAnsi="Tw Cen MT"/>
          <w:spacing w:val="-7"/>
          <w:w w:val="85"/>
        </w:rPr>
        <w:t xml:space="preserve"> </w:t>
      </w:r>
      <w:r w:rsidRPr="00713931">
        <w:rPr>
          <w:rFonts w:ascii="Tw Cen MT" w:hAnsi="Tw Cen MT"/>
          <w:w w:val="85"/>
        </w:rPr>
        <w:t>of</w:t>
      </w:r>
      <w:r w:rsidRPr="00713931">
        <w:rPr>
          <w:rFonts w:ascii="Tw Cen MT" w:hAnsi="Tw Cen MT"/>
          <w:spacing w:val="-7"/>
          <w:w w:val="85"/>
        </w:rPr>
        <w:t xml:space="preserve"> </w:t>
      </w:r>
      <w:r w:rsidRPr="00713931">
        <w:rPr>
          <w:rFonts w:ascii="Tw Cen MT" w:hAnsi="Tw Cen MT"/>
          <w:w w:val="85"/>
        </w:rPr>
        <w:t>academics</w:t>
      </w:r>
      <w:r w:rsidRPr="00713931">
        <w:rPr>
          <w:rFonts w:ascii="Tw Cen MT" w:hAnsi="Tw Cen MT"/>
          <w:spacing w:val="-5"/>
          <w:w w:val="85"/>
        </w:rPr>
        <w:t xml:space="preserve"> </w:t>
      </w:r>
      <w:r w:rsidRPr="00713931">
        <w:rPr>
          <w:rFonts w:ascii="Tw Cen MT" w:hAnsi="Tw Cen MT"/>
          <w:w w:val="85"/>
        </w:rPr>
        <w:t>and</w:t>
      </w:r>
      <w:r w:rsidRPr="00713931">
        <w:rPr>
          <w:rFonts w:ascii="Tw Cen MT" w:hAnsi="Tw Cen MT"/>
          <w:spacing w:val="-7"/>
          <w:w w:val="85"/>
        </w:rPr>
        <w:t xml:space="preserve"> </w:t>
      </w:r>
      <w:r w:rsidRPr="00713931">
        <w:rPr>
          <w:rFonts w:ascii="Tw Cen MT" w:hAnsi="Tw Cen MT"/>
          <w:w w:val="85"/>
        </w:rPr>
        <w:t>for</w:t>
      </w:r>
      <w:r w:rsidRPr="00713931">
        <w:rPr>
          <w:rFonts w:ascii="Tw Cen MT" w:hAnsi="Tw Cen MT"/>
          <w:spacing w:val="-7"/>
          <w:w w:val="85"/>
        </w:rPr>
        <w:t xml:space="preserve"> </w:t>
      </w:r>
      <w:r w:rsidRPr="00713931">
        <w:rPr>
          <w:rFonts w:ascii="Tw Cen MT" w:hAnsi="Tw Cen MT"/>
          <w:w w:val="85"/>
        </w:rPr>
        <w:t>practicing</w:t>
      </w:r>
      <w:r w:rsidRPr="00713931">
        <w:rPr>
          <w:rFonts w:ascii="Tw Cen MT" w:hAnsi="Tw Cen MT"/>
          <w:spacing w:val="13"/>
        </w:rPr>
        <w:t xml:space="preserve"> </w:t>
      </w:r>
      <w:r w:rsidRPr="00713931">
        <w:rPr>
          <w:rFonts w:ascii="Tw Cen MT" w:hAnsi="Tw Cen MT"/>
          <w:w w:val="85"/>
        </w:rPr>
        <w:t xml:space="preserve">enterprise </w:t>
      </w:r>
      <w:r w:rsidRPr="00713931">
        <w:rPr>
          <w:rFonts w:ascii="Tw Cen MT" w:hAnsi="Tw Cen MT"/>
          <w:w w:val="90"/>
        </w:rPr>
        <w:t xml:space="preserve">managers. The journal's editorial board invites research-based </w:t>
      </w:r>
      <w:r w:rsidRPr="00713931">
        <w:rPr>
          <w:rFonts w:ascii="Tw Cen MT" w:hAnsi="Tw Cen MT"/>
          <w:spacing w:val="-2"/>
        </w:rPr>
        <w:t>articles</w:t>
      </w:r>
      <w:r w:rsidRPr="00713931">
        <w:rPr>
          <w:rFonts w:ascii="Tw Cen MT" w:hAnsi="Tw Cen MT"/>
          <w:spacing w:val="-15"/>
        </w:rPr>
        <w:t xml:space="preserve"> </w:t>
      </w:r>
      <w:r w:rsidRPr="00713931">
        <w:rPr>
          <w:rFonts w:ascii="Tw Cen MT" w:hAnsi="Tw Cen MT"/>
          <w:spacing w:val="-2"/>
        </w:rPr>
        <w:t>/papers</w:t>
      </w:r>
      <w:r w:rsidRPr="00713931">
        <w:rPr>
          <w:rFonts w:ascii="Tw Cen MT" w:hAnsi="Tw Cen MT"/>
          <w:spacing w:val="-14"/>
        </w:rPr>
        <w:t xml:space="preserve"> </w:t>
      </w:r>
      <w:r w:rsidRPr="00713931">
        <w:rPr>
          <w:rFonts w:ascii="Tw Cen MT" w:hAnsi="Tw Cen MT"/>
          <w:spacing w:val="-2"/>
        </w:rPr>
        <w:t>in</w:t>
      </w:r>
      <w:r w:rsidRPr="00713931">
        <w:rPr>
          <w:rFonts w:ascii="Tw Cen MT" w:hAnsi="Tw Cen MT"/>
          <w:spacing w:val="-15"/>
        </w:rPr>
        <w:t xml:space="preserve"> </w:t>
      </w:r>
      <w:r w:rsidRPr="00713931">
        <w:rPr>
          <w:rFonts w:ascii="Tw Cen MT" w:hAnsi="Tw Cen MT"/>
          <w:spacing w:val="-2"/>
        </w:rPr>
        <w:t>the</w:t>
      </w:r>
      <w:r w:rsidRPr="00713931">
        <w:rPr>
          <w:rFonts w:ascii="Tw Cen MT" w:hAnsi="Tw Cen MT"/>
          <w:spacing w:val="-13"/>
        </w:rPr>
        <w:t xml:space="preserve"> </w:t>
      </w:r>
      <w:r w:rsidRPr="00713931">
        <w:rPr>
          <w:rFonts w:ascii="Tw Cen MT" w:hAnsi="Tw Cen MT"/>
          <w:spacing w:val="-2"/>
        </w:rPr>
        <w:t>broader</w:t>
      </w:r>
      <w:r w:rsidRPr="00713931">
        <w:rPr>
          <w:rFonts w:ascii="Tw Cen MT" w:hAnsi="Tw Cen MT"/>
          <w:spacing w:val="-13"/>
        </w:rPr>
        <w:t xml:space="preserve"> </w:t>
      </w:r>
      <w:r w:rsidRPr="00713931">
        <w:rPr>
          <w:rFonts w:ascii="Tw Cen MT" w:hAnsi="Tw Cen MT"/>
          <w:spacing w:val="-2"/>
        </w:rPr>
        <w:t>areas</w:t>
      </w:r>
      <w:r w:rsidRPr="00713931">
        <w:rPr>
          <w:rFonts w:ascii="Tw Cen MT" w:hAnsi="Tw Cen MT"/>
          <w:spacing w:val="-15"/>
        </w:rPr>
        <w:t xml:space="preserve"> </w:t>
      </w:r>
      <w:r w:rsidRPr="00713931">
        <w:rPr>
          <w:rFonts w:ascii="Tw Cen MT" w:hAnsi="Tw Cen MT"/>
          <w:spacing w:val="-2"/>
        </w:rPr>
        <w:t>of</w:t>
      </w:r>
      <w:r w:rsidRPr="00713931">
        <w:rPr>
          <w:rFonts w:ascii="Tw Cen MT" w:hAnsi="Tw Cen MT"/>
          <w:spacing w:val="-15"/>
        </w:rPr>
        <w:t xml:space="preserve"> </w:t>
      </w:r>
      <w:r w:rsidRPr="00713931">
        <w:rPr>
          <w:rFonts w:ascii="Tw Cen MT" w:hAnsi="Tw Cen MT"/>
          <w:spacing w:val="-2"/>
        </w:rPr>
        <w:t>accounting,</w:t>
      </w:r>
      <w:r w:rsidRPr="00713931">
        <w:rPr>
          <w:rFonts w:ascii="Tw Cen MT" w:hAnsi="Tw Cen MT"/>
          <w:spacing w:val="-13"/>
        </w:rPr>
        <w:t xml:space="preserve"> </w:t>
      </w:r>
      <w:r w:rsidRPr="00713931">
        <w:rPr>
          <w:rFonts w:ascii="Tw Cen MT" w:hAnsi="Tw Cen MT"/>
          <w:spacing w:val="-2"/>
        </w:rPr>
        <w:t xml:space="preserve">finance, </w:t>
      </w:r>
      <w:r w:rsidRPr="00713931">
        <w:rPr>
          <w:rFonts w:ascii="Tw Cen MT" w:hAnsi="Tw Cen MT"/>
          <w:w w:val="90"/>
        </w:rPr>
        <w:t>banking, business, management, and economics.</w:t>
      </w:r>
    </w:p>
    <w:p w14:paraId="5384942A" w14:textId="77777777" w:rsidR="00A2592C" w:rsidRPr="00713931" w:rsidRDefault="00A2592C">
      <w:pPr>
        <w:pStyle w:val="BodyText"/>
        <w:spacing w:before="39"/>
        <w:rPr>
          <w:rFonts w:ascii="Tw Cen MT" w:hAnsi="Tw Cen MT"/>
        </w:rPr>
      </w:pPr>
    </w:p>
    <w:p w14:paraId="2034E4C1" w14:textId="77777777" w:rsidR="00A2592C" w:rsidRPr="00713931" w:rsidRDefault="00000000">
      <w:pPr>
        <w:ind w:left="105"/>
        <w:rPr>
          <w:rFonts w:ascii="Tw Cen MT" w:hAnsi="Tw Cen MT"/>
          <w:b/>
          <w:sz w:val="28"/>
          <w:szCs w:val="28"/>
        </w:rPr>
      </w:pPr>
      <w:r w:rsidRPr="00713931">
        <w:rPr>
          <w:rFonts w:ascii="Tw Cen MT" w:hAnsi="Tw Cen MT"/>
          <w:b/>
          <w:color w:val="6E2E9F"/>
          <w:spacing w:val="-2"/>
          <w:sz w:val="28"/>
          <w:szCs w:val="28"/>
        </w:rPr>
        <w:t>Scope</w:t>
      </w:r>
    </w:p>
    <w:p w14:paraId="28387D42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before="7" w:line="303" w:lineRule="exact"/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spacing w:val="-2"/>
          <w:sz w:val="28"/>
          <w:szCs w:val="28"/>
        </w:rPr>
        <w:t>Accounting</w:t>
      </w:r>
    </w:p>
    <w:p w14:paraId="1A2A08D9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line="294" w:lineRule="exact"/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w w:val="85"/>
          <w:sz w:val="28"/>
          <w:szCs w:val="28"/>
        </w:rPr>
        <w:t>Banking</w:t>
      </w:r>
      <w:r w:rsidRPr="00713931">
        <w:rPr>
          <w:rFonts w:ascii="Tw Cen MT" w:hAnsi="Tw Cen MT" w:cs="Times New Roman"/>
          <w:spacing w:val="16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w w:val="85"/>
          <w:sz w:val="28"/>
          <w:szCs w:val="28"/>
        </w:rPr>
        <w:t>and</w:t>
      </w:r>
      <w:r w:rsidRPr="00713931">
        <w:rPr>
          <w:rFonts w:ascii="Tw Cen MT" w:hAnsi="Tw Cen MT" w:cs="Times New Roman"/>
          <w:spacing w:val="-8"/>
          <w:w w:val="85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spacing w:val="-2"/>
          <w:w w:val="85"/>
          <w:sz w:val="28"/>
          <w:szCs w:val="28"/>
        </w:rPr>
        <w:t>Insurance</w:t>
      </w:r>
    </w:p>
    <w:p w14:paraId="59A22554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line="290" w:lineRule="exact"/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w w:val="80"/>
          <w:sz w:val="28"/>
          <w:szCs w:val="28"/>
        </w:rPr>
        <w:t>Business</w:t>
      </w:r>
      <w:r w:rsidRPr="00713931">
        <w:rPr>
          <w:rFonts w:ascii="Tw Cen MT" w:hAnsi="Tw Cen MT" w:cs="Times New Roman"/>
          <w:spacing w:val="11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spacing w:val="-2"/>
          <w:w w:val="90"/>
          <w:sz w:val="28"/>
          <w:szCs w:val="28"/>
        </w:rPr>
        <w:t>Climate</w:t>
      </w:r>
    </w:p>
    <w:p w14:paraId="3C7EDFB5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line="289" w:lineRule="exact"/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w w:val="80"/>
          <w:sz w:val="28"/>
          <w:szCs w:val="28"/>
        </w:rPr>
        <w:t>Business</w:t>
      </w:r>
      <w:r w:rsidRPr="00713931">
        <w:rPr>
          <w:rFonts w:ascii="Tw Cen MT" w:hAnsi="Tw Cen MT" w:cs="Times New Roman"/>
          <w:spacing w:val="12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w w:val="80"/>
          <w:sz w:val="28"/>
          <w:szCs w:val="28"/>
        </w:rPr>
        <w:t>Ethics</w:t>
      </w:r>
      <w:r w:rsidRPr="00713931">
        <w:rPr>
          <w:rFonts w:ascii="Tw Cen MT" w:hAnsi="Tw Cen MT" w:cs="Times New Roman"/>
          <w:spacing w:val="15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w w:val="80"/>
          <w:sz w:val="28"/>
          <w:szCs w:val="28"/>
        </w:rPr>
        <w:t>and</w:t>
      </w:r>
      <w:r w:rsidRPr="00713931">
        <w:rPr>
          <w:rFonts w:ascii="Tw Cen MT" w:hAnsi="Tw Cen MT" w:cs="Times New Roman"/>
          <w:spacing w:val="-1"/>
          <w:w w:val="80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spacing w:val="-5"/>
          <w:w w:val="80"/>
          <w:sz w:val="28"/>
          <w:szCs w:val="28"/>
        </w:rPr>
        <w:t>Law</w:t>
      </w:r>
    </w:p>
    <w:p w14:paraId="6A58F493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line="292" w:lineRule="exact"/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w w:val="85"/>
          <w:sz w:val="28"/>
          <w:szCs w:val="28"/>
        </w:rPr>
        <w:t>Corporate</w:t>
      </w:r>
      <w:r w:rsidRPr="00713931">
        <w:rPr>
          <w:rFonts w:ascii="Tw Cen MT" w:hAnsi="Tw Cen MT" w:cs="Times New Roman"/>
          <w:spacing w:val="24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w w:val="85"/>
          <w:sz w:val="28"/>
          <w:szCs w:val="28"/>
        </w:rPr>
        <w:t>Social</w:t>
      </w:r>
      <w:r w:rsidRPr="00713931">
        <w:rPr>
          <w:rFonts w:ascii="Tw Cen MT" w:hAnsi="Tw Cen MT" w:cs="Times New Roman"/>
          <w:spacing w:val="-7"/>
          <w:w w:val="85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spacing w:val="-2"/>
          <w:w w:val="85"/>
          <w:sz w:val="28"/>
          <w:szCs w:val="28"/>
        </w:rPr>
        <w:t>Responsibility</w:t>
      </w:r>
    </w:p>
    <w:p w14:paraId="71AB92BA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line="294" w:lineRule="exact"/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w w:val="85"/>
          <w:sz w:val="28"/>
          <w:szCs w:val="28"/>
        </w:rPr>
        <w:t>Development</w:t>
      </w:r>
      <w:r w:rsidRPr="00713931">
        <w:rPr>
          <w:rFonts w:ascii="Tw Cen MT" w:hAnsi="Tw Cen MT" w:cs="Times New Roman"/>
          <w:spacing w:val="26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spacing w:val="-2"/>
          <w:sz w:val="28"/>
          <w:szCs w:val="28"/>
        </w:rPr>
        <w:t>Economics</w:t>
      </w:r>
    </w:p>
    <w:p w14:paraId="5E28D5EA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line="294" w:lineRule="exact"/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w w:val="85"/>
          <w:sz w:val="28"/>
          <w:szCs w:val="28"/>
        </w:rPr>
        <w:t>E-Business</w:t>
      </w:r>
      <w:r w:rsidRPr="00713931">
        <w:rPr>
          <w:rFonts w:ascii="Tw Cen MT" w:hAnsi="Tw Cen MT" w:cs="Times New Roman"/>
          <w:spacing w:val="24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w w:val="85"/>
          <w:sz w:val="28"/>
          <w:szCs w:val="28"/>
        </w:rPr>
        <w:t>and</w:t>
      </w:r>
      <w:r w:rsidRPr="00713931">
        <w:rPr>
          <w:rFonts w:ascii="Tw Cen MT" w:hAnsi="Tw Cen MT" w:cs="Times New Roman"/>
          <w:spacing w:val="-2"/>
          <w:w w:val="85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w w:val="85"/>
          <w:sz w:val="28"/>
          <w:szCs w:val="28"/>
        </w:rPr>
        <w:t>E-</w:t>
      </w:r>
      <w:r w:rsidRPr="00713931">
        <w:rPr>
          <w:rFonts w:ascii="Tw Cen MT" w:hAnsi="Tw Cen MT" w:cs="Times New Roman"/>
          <w:spacing w:val="-2"/>
          <w:w w:val="85"/>
          <w:sz w:val="28"/>
          <w:szCs w:val="28"/>
        </w:rPr>
        <w:t>Commerce</w:t>
      </w:r>
    </w:p>
    <w:p w14:paraId="5FA36505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spacing w:val="-2"/>
          <w:sz w:val="28"/>
          <w:szCs w:val="28"/>
        </w:rPr>
        <w:t>Economics</w:t>
      </w:r>
    </w:p>
    <w:p w14:paraId="1A676A0E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w w:val="85"/>
          <w:sz w:val="28"/>
          <w:szCs w:val="28"/>
        </w:rPr>
        <w:t>E-</w:t>
      </w:r>
      <w:r w:rsidRPr="00713931">
        <w:rPr>
          <w:rFonts w:ascii="Tw Cen MT" w:hAnsi="Tw Cen MT" w:cs="Times New Roman"/>
          <w:spacing w:val="-2"/>
          <w:sz w:val="28"/>
          <w:szCs w:val="28"/>
        </w:rPr>
        <w:t>Governance</w:t>
      </w:r>
    </w:p>
    <w:p w14:paraId="0C5C4A85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spacing w:val="-2"/>
          <w:sz w:val="28"/>
          <w:szCs w:val="28"/>
        </w:rPr>
        <w:t>Entrepreneurship</w:t>
      </w:r>
    </w:p>
    <w:p w14:paraId="4BA382F8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w w:val="85"/>
          <w:sz w:val="28"/>
          <w:szCs w:val="28"/>
        </w:rPr>
        <w:t>Human</w:t>
      </w:r>
      <w:r w:rsidRPr="00713931">
        <w:rPr>
          <w:rFonts w:ascii="Tw Cen MT" w:hAnsi="Tw Cen MT" w:cs="Times New Roman"/>
          <w:spacing w:val="25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w w:val="85"/>
          <w:sz w:val="28"/>
          <w:szCs w:val="28"/>
        </w:rPr>
        <w:t>Resource</w:t>
      </w:r>
      <w:r w:rsidRPr="00713931">
        <w:rPr>
          <w:rFonts w:ascii="Tw Cen MT" w:hAnsi="Tw Cen MT" w:cs="Times New Roman"/>
          <w:spacing w:val="-6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spacing w:val="-2"/>
          <w:w w:val="85"/>
          <w:sz w:val="28"/>
          <w:szCs w:val="28"/>
        </w:rPr>
        <w:t>Management</w:t>
      </w:r>
    </w:p>
    <w:p w14:paraId="5AE435D7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line="294" w:lineRule="exact"/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w w:val="85"/>
          <w:sz w:val="28"/>
          <w:szCs w:val="28"/>
        </w:rPr>
        <w:t>International</w:t>
      </w:r>
      <w:r w:rsidRPr="00713931">
        <w:rPr>
          <w:rFonts w:ascii="Tw Cen MT" w:hAnsi="Tw Cen MT" w:cs="Times New Roman"/>
          <w:spacing w:val="21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spacing w:val="-2"/>
          <w:sz w:val="28"/>
          <w:szCs w:val="28"/>
        </w:rPr>
        <w:t>Business</w:t>
      </w:r>
    </w:p>
    <w:p w14:paraId="7FF25976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line="294" w:lineRule="exact"/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w w:val="85"/>
          <w:sz w:val="28"/>
          <w:szCs w:val="28"/>
        </w:rPr>
        <w:t>Management</w:t>
      </w:r>
      <w:r w:rsidRPr="00713931">
        <w:rPr>
          <w:rFonts w:ascii="Tw Cen MT" w:hAnsi="Tw Cen MT" w:cs="Times New Roman"/>
          <w:spacing w:val="42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w w:val="85"/>
          <w:sz w:val="28"/>
          <w:szCs w:val="28"/>
        </w:rPr>
        <w:t>Information</w:t>
      </w:r>
      <w:r w:rsidRPr="00713931">
        <w:rPr>
          <w:rFonts w:ascii="Tw Cen MT" w:hAnsi="Tw Cen MT" w:cs="Times New Roman"/>
          <w:spacing w:val="-11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spacing w:val="-2"/>
          <w:w w:val="85"/>
          <w:sz w:val="28"/>
          <w:szCs w:val="28"/>
        </w:rPr>
        <w:t>Systems</w:t>
      </w:r>
    </w:p>
    <w:p w14:paraId="0F5EF456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spacing w:val="-2"/>
          <w:sz w:val="28"/>
          <w:szCs w:val="28"/>
        </w:rPr>
        <w:t>Marketing</w:t>
      </w:r>
    </w:p>
    <w:p w14:paraId="48D05372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w w:val="85"/>
          <w:sz w:val="28"/>
          <w:szCs w:val="28"/>
        </w:rPr>
        <w:t>Operations</w:t>
      </w:r>
      <w:r w:rsidRPr="00713931">
        <w:rPr>
          <w:rFonts w:ascii="Tw Cen MT" w:hAnsi="Tw Cen MT" w:cs="Times New Roman"/>
          <w:spacing w:val="-8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w w:val="85"/>
          <w:sz w:val="28"/>
          <w:szCs w:val="28"/>
        </w:rPr>
        <w:t>and</w:t>
      </w:r>
      <w:r w:rsidRPr="00713931">
        <w:rPr>
          <w:rFonts w:ascii="Tw Cen MT" w:hAnsi="Tw Cen MT" w:cs="Times New Roman"/>
          <w:spacing w:val="-6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w w:val="85"/>
          <w:sz w:val="28"/>
          <w:szCs w:val="28"/>
        </w:rPr>
        <w:t>Supply</w:t>
      </w:r>
      <w:r w:rsidRPr="00713931">
        <w:rPr>
          <w:rFonts w:ascii="Tw Cen MT" w:hAnsi="Tw Cen MT" w:cs="Times New Roman"/>
          <w:spacing w:val="-5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w w:val="85"/>
          <w:sz w:val="28"/>
          <w:szCs w:val="28"/>
        </w:rPr>
        <w:t>Chain</w:t>
      </w:r>
      <w:r w:rsidRPr="00713931">
        <w:rPr>
          <w:rFonts w:ascii="Tw Cen MT" w:hAnsi="Tw Cen MT" w:cs="Times New Roman"/>
          <w:spacing w:val="-4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spacing w:val="-2"/>
          <w:w w:val="85"/>
          <w:sz w:val="28"/>
          <w:szCs w:val="28"/>
        </w:rPr>
        <w:t>Management</w:t>
      </w:r>
    </w:p>
    <w:p w14:paraId="7B1E0BD6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w w:val="85"/>
          <w:sz w:val="28"/>
          <w:szCs w:val="28"/>
        </w:rPr>
        <w:t>Project</w:t>
      </w:r>
      <w:r w:rsidRPr="00713931">
        <w:rPr>
          <w:rFonts w:ascii="Tw Cen MT" w:hAnsi="Tw Cen MT" w:cs="Times New Roman"/>
          <w:spacing w:val="7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spacing w:val="-2"/>
          <w:sz w:val="28"/>
          <w:szCs w:val="28"/>
        </w:rPr>
        <w:t>Management</w:t>
      </w:r>
    </w:p>
    <w:p w14:paraId="4AB8FF43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line="294" w:lineRule="exact"/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w w:val="85"/>
          <w:sz w:val="28"/>
          <w:szCs w:val="28"/>
        </w:rPr>
        <w:t>Public</w:t>
      </w:r>
      <w:r w:rsidRPr="00713931">
        <w:rPr>
          <w:rFonts w:ascii="Tw Cen MT" w:hAnsi="Tw Cen MT" w:cs="Times New Roman"/>
          <w:spacing w:val="3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spacing w:val="-2"/>
          <w:w w:val="95"/>
          <w:sz w:val="28"/>
          <w:szCs w:val="28"/>
        </w:rPr>
        <w:t>Finance</w:t>
      </w:r>
    </w:p>
    <w:p w14:paraId="3625842F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line="299" w:lineRule="exact"/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w w:val="85"/>
          <w:sz w:val="28"/>
          <w:szCs w:val="28"/>
        </w:rPr>
        <w:t>Socio-Economic</w:t>
      </w:r>
      <w:r w:rsidRPr="00713931">
        <w:rPr>
          <w:rFonts w:ascii="Tw Cen MT" w:hAnsi="Tw Cen MT" w:cs="Times New Roman"/>
          <w:spacing w:val="32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spacing w:val="-2"/>
          <w:w w:val="85"/>
          <w:sz w:val="28"/>
          <w:szCs w:val="28"/>
        </w:rPr>
        <w:t>Issues</w:t>
      </w:r>
    </w:p>
    <w:p w14:paraId="584CC68E" w14:textId="77777777" w:rsidR="00A2592C" w:rsidRPr="00713931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line="306" w:lineRule="exact"/>
        <w:rPr>
          <w:rFonts w:ascii="Tw Cen MT" w:hAnsi="Tw Cen MT" w:cs="Times New Roman"/>
          <w:sz w:val="28"/>
          <w:szCs w:val="28"/>
        </w:rPr>
      </w:pPr>
      <w:r w:rsidRPr="00713931">
        <w:rPr>
          <w:rFonts w:ascii="Tw Cen MT" w:hAnsi="Tw Cen MT" w:cs="Times New Roman"/>
          <w:w w:val="85"/>
          <w:sz w:val="28"/>
          <w:szCs w:val="28"/>
        </w:rPr>
        <w:t>Tourism</w:t>
      </w:r>
      <w:r w:rsidRPr="00713931">
        <w:rPr>
          <w:rFonts w:ascii="Tw Cen MT" w:hAnsi="Tw Cen MT" w:cs="Times New Roman"/>
          <w:spacing w:val="2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w w:val="85"/>
          <w:sz w:val="28"/>
          <w:szCs w:val="28"/>
        </w:rPr>
        <w:t>And</w:t>
      </w:r>
      <w:r w:rsidRPr="00713931">
        <w:rPr>
          <w:rFonts w:ascii="Tw Cen MT" w:hAnsi="Tw Cen MT" w:cs="Times New Roman"/>
          <w:spacing w:val="1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w w:val="85"/>
          <w:sz w:val="28"/>
          <w:szCs w:val="28"/>
        </w:rPr>
        <w:t>Hospitality</w:t>
      </w:r>
      <w:r w:rsidRPr="00713931">
        <w:rPr>
          <w:rFonts w:ascii="Tw Cen MT" w:hAnsi="Tw Cen MT" w:cs="Times New Roman"/>
          <w:spacing w:val="1"/>
          <w:sz w:val="28"/>
          <w:szCs w:val="28"/>
        </w:rPr>
        <w:t xml:space="preserve"> </w:t>
      </w:r>
      <w:r w:rsidRPr="00713931">
        <w:rPr>
          <w:rFonts w:ascii="Tw Cen MT" w:hAnsi="Tw Cen MT" w:cs="Times New Roman"/>
          <w:spacing w:val="-2"/>
          <w:w w:val="85"/>
          <w:sz w:val="28"/>
          <w:szCs w:val="28"/>
        </w:rPr>
        <w:t>Management</w:t>
      </w:r>
    </w:p>
    <w:p w14:paraId="146A1A5E" w14:textId="77777777" w:rsidR="00A2592C" w:rsidRPr="00713931" w:rsidRDefault="00000000">
      <w:pPr>
        <w:spacing w:before="296"/>
        <w:ind w:left="105"/>
        <w:rPr>
          <w:rFonts w:ascii="Tw Cen MT" w:hAnsi="Tw Cen MT"/>
          <w:b/>
          <w:sz w:val="24"/>
          <w:szCs w:val="24"/>
        </w:rPr>
      </w:pPr>
      <w:r w:rsidRPr="00713931">
        <w:rPr>
          <w:rFonts w:ascii="Tw Cen MT" w:hAnsi="Tw Cen MT"/>
          <w:b/>
          <w:color w:val="6E2E9F"/>
          <w:spacing w:val="-2"/>
          <w:sz w:val="24"/>
          <w:szCs w:val="24"/>
        </w:rPr>
        <w:t>Submission</w:t>
      </w:r>
      <w:r w:rsidRPr="00713931">
        <w:rPr>
          <w:rFonts w:ascii="Tw Cen MT" w:hAnsi="Tw Cen MT"/>
          <w:b/>
          <w:color w:val="6E2E9F"/>
          <w:spacing w:val="4"/>
          <w:sz w:val="24"/>
          <w:szCs w:val="24"/>
        </w:rPr>
        <w:t xml:space="preserve"> </w:t>
      </w:r>
      <w:r w:rsidRPr="00713931">
        <w:rPr>
          <w:rFonts w:ascii="Tw Cen MT" w:hAnsi="Tw Cen MT"/>
          <w:b/>
          <w:color w:val="6E2E9F"/>
          <w:spacing w:val="-2"/>
          <w:sz w:val="24"/>
          <w:szCs w:val="24"/>
        </w:rPr>
        <w:t>instructions</w:t>
      </w:r>
    </w:p>
    <w:p w14:paraId="45824763" w14:textId="77777777" w:rsidR="00A2592C" w:rsidRPr="00713931" w:rsidRDefault="00000000">
      <w:pPr>
        <w:spacing w:before="7" w:line="309" w:lineRule="exact"/>
        <w:ind w:left="105"/>
        <w:jc w:val="both"/>
        <w:rPr>
          <w:rFonts w:ascii="Tw Cen MT" w:hAnsi="Tw Cen MT"/>
          <w:b/>
          <w:i/>
          <w:sz w:val="24"/>
          <w:szCs w:val="24"/>
        </w:rPr>
      </w:pPr>
      <w:r w:rsidRPr="00713931">
        <w:rPr>
          <w:rFonts w:ascii="Tw Cen MT" w:hAnsi="Tw Cen MT"/>
          <w:w w:val="85"/>
          <w:sz w:val="24"/>
          <w:szCs w:val="24"/>
        </w:rPr>
        <w:t>Please</w:t>
      </w:r>
      <w:r w:rsidRPr="00713931">
        <w:rPr>
          <w:rFonts w:ascii="Tw Cen MT" w:hAnsi="Tw Cen MT"/>
          <w:spacing w:val="12"/>
          <w:sz w:val="24"/>
          <w:szCs w:val="24"/>
        </w:rPr>
        <w:t xml:space="preserve"> </w:t>
      </w:r>
      <w:r w:rsidRPr="00713931">
        <w:rPr>
          <w:rFonts w:ascii="Tw Cen MT" w:hAnsi="Tw Cen MT"/>
          <w:w w:val="85"/>
          <w:sz w:val="24"/>
          <w:szCs w:val="24"/>
        </w:rPr>
        <w:t>submit</w:t>
      </w:r>
      <w:r w:rsidRPr="00713931">
        <w:rPr>
          <w:rFonts w:ascii="Tw Cen MT" w:hAnsi="Tw Cen MT"/>
          <w:spacing w:val="15"/>
          <w:sz w:val="24"/>
          <w:szCs w:val="24"/>
        </w:rPr>
        <w:t xml:space="preserve"> </w:t>
      </w:r>
      <w:r w:rsidRPr="00713931">
        <w:rPr>
          <w:rFonts w:ascii="Tw Cen MT" w:hAnsi="Tw Cen MT"/>
          <w:w w:val="85"/>
          <w:sz w:val="24"/>
          <w:szCs w:val="24"/>
        </w:rPr>
        <w:t>your</w:t>
      </w:r>
      <w:r w:rsidRPr="00713931">
        <w:rPr>
          <w:rFonts w:ascii="Tw Cen MT" w:hAnsi="Tw Cen MT"/>
          <w:spacing w:val="14"/>
          <w:sz w:val="24"/>
          <w:szCs w:val="24"/>
        </w:rPr>
        <w:t xml:space="preserve"> </w:t>
      </w:r>
      <w:r w:rsidRPr="00713931">
        <w:rPr>
          <w:rFonts w:ascii="Tw Cen MT" w:hAnsi="Tw Cen MT"/>
          <w:w w:val="85"/>
          <w:sz w:val="24"/>
          <w:szCs w:val="24"/>
        </w:rPr>
        <w:t>manuscript</w:t>
      </w:r>
      <w:r w:rsidRPr="00713931">
        <w:rPr>
          <w:rFonts w:ascii="Tw Cen MT" w:hAnsi="Tw Cen MT"/>
          <w:spacing w:val="14"/>
          <w:sz w:val="24"/>
          <w:szCs w:val="24"/>
        </w:rPr>
        <w:t xml:space="preserve"> </w:t>
      </w:r>
      <w:r w:rsidRPr="00713931">
        <w:rPr>
          <w:rFonts w:ascii="Tw Cen MT" w:hAnsi="Tw Cen MT"/>
          <w:w w:val="85"/>
          <w:sz w:val="24"/>
          <w:szCs w:val="24"/>
        </w:rPr>
        <w:t>online</w:t>
      </w:r>
      <w:r w:rsidRPr="00713931">
        <w:rPr>
          <w:rFonts w:ascii="Tw Cen MT" w:hAnsi="Tw Cen MT"/>
          <w:spacing w:val="11"/>
          <w:sz w:val="24"/>
          <w:szCs w:val="24"/>
        </w:rPr>
        <w:t xml:space="preserve"> </w:t>
      </w:r>
      <w:r w:rsidRPr="00713931">
        <w:rPr>
          <w:rFonts w:ascii="Tw Cen MT" w:hAnsi="Tw Cen MT"/>
          <w:w w:val="85"/>
          <w:sz w:val="24"/>
          <w:szCs w:val="24"/>
        </w:rPr>
        <w:t>at</w:t>
      </w:r>
      <w:r w:rsidRPr="00713931">
        <w:rPr>
          <w:rFonts w:ascii="Tw Cen MT" w:hAnsi="Tw Cen MT"/>
          <w:spacing w:val="20"/>
          <w:sz w:val="24"/>
          <w:szCs w:val="24"/>
        </w:rPr>
        <w:t xml:space="preserve"> </w:t>
      </w:r>
      <w:r w:rsidRPr="00713931">
        <w:rPr>
          <w:rFonts w:ascii="Tw Cen MT" w:hAnsi="Tw Cen MT"/>
          <w:bCs/>
          <w:iCs/>
          <w:color w:val="6E2E9F"/>
          <w:spacing w:val="-2"/>
          <w:w w:val="85"/>
          <w:sz w:val="36"/>
          <w:szCs w:val="36"/>
        </w:rPr>
        <w:t>ajbe.aiub.edu</w:t>
      </w:r>
    </w:p>
    <w:p w14:paraId="31F9867E" w14:textId="77777777" w:rsidR="00A2592C" w:rsidRPr="00713931" w:rsidRDefault="00000000">
      <w:pPr>
        <w:spacing w:line="309" w:lineRule="exact"/>
        <w:ind w:left="105"/>
        <w:jc w:val="both"/>
        <w:rPr>
          <w:rFonts w:ascii="Tw Cen MT" w:hAnsi="Tw Cen MT"/>
          <w:b/>
          <w:i/>
          <w:sz w:val="24"/>
          <w:szCs w:val="24"/>
        </w:rPr>
      </w:pPr>
      <w:r w:rsidRPr="00713931">
        <w:rPr>
          <w:rFonts w:ascii="Tw Cen MT" w:hAnsi="Tw Cen MT"/>
          <w:w w:val="85"/>
          <w:sz w:val="24"/>
          <w:szCs w:val="24"/>
        </w:rPr>
        <w:t>For</w:t>
      </w:r>
      <w:r w:rsidRPr="00713931">
        <w:rPr>
          <w:rFonts w:ascii="Tw Cen MT" w:hAnsi="Tw Cen MT"/>
          <w:spacing w:val="7"/>
          <w:sz w:val="24"/>
          <w:szCs w:val="24"/>
        </w:rPr>
        <w:t xml:space="preserve"> </w:t>
      </w:r>
      <w:r w:rsidRPr="00713931">
        <w:rPr>
          <w:rFonts w:ascii="Tw Cen MT" w:hAnsi="Tw Cen MT"/>
          <w:w w:val="85"/>
          <w:sz w:val="24"/>
          <w:szCs w:val="24"/>
        </w:rPr>
        <w:t>any</w:t>
      </w:r>
      <w:r w:rsidRPr="00713931">
        <w:rPr>
          <w:rFonts w:ascii="Tw Cen MT" w:hAnsi="Tw Cen MT"/>
          <w:spacing w:val="6"/>
          <w:sz w:val="24"/>
          <w:szCs w:val="24"/>
        </w:rPr>
        <w:t xml:space="preserve"> </w:t>
      </w:r>
      <w:r w:rsidRPr="00713931">
        <w:rPr>
          <w:rFonts w:ascii="Tw Cen MT" w:hAnsi="Tw Cen MT"/>
          <w:w w:val="85"/>
          <w:sz w:val="24"/>
          <w:szCs w:val="24"/>
        </w:rPr>
        <w:t>queries,</w:t>
      </w:r>
      <w:r w:rsidRPr="00713931">
        <w:rPr>
          <w:rFonts w:ascii="Tw Cen MT" w:hAnsi="Tw Cen MT"/>
          <w:spacing w:val="11"/>
          <w:sz w:val="24"/>
          <w:szCs w:val="24"/>
        </w:rPr>
        <w:t xml:space="preserve"> </w:t>
      </w:r>
      <w:r w:rsidRPr="00713931">
        <w:rPr>
          <w:rFonts w:ascii="Tw Cen MT" w:hAnsi="Tw Cen MT"/>
          <w:w w:val="85"/>
          <w:sz w:val="24"/>
          <w:szCs w:val="24"/>
        </w:rPr>
        <w:t>please</w:t>
      </w:r>
      <w:r w:rsidRPr="00713931">
        <w:rPr>
          <w:rFonts w:ascii="Tw Cen MT" w:hAnsi="Tw Cen MT"/>
          <w:spacing w:val="9"/>
          <w:sz w:val="24"/>
          <w:szCs w:val="24"/>
        </w:rPr>
        <w:t xml:space="preserve"> </w:t>
      </w:r>
      <w:r w:rsidRPr="00713931">
        <w:rPr>
          <w:rFonts w:ascii="Tw Cen MT" w:hAnsi="Tw Cen MT"/>
          <w:w w:val="85"/>
          <w:sz w:val="24"/>
          <w:szCs w:val="24"/>
        </w:rPr>
        <w:t>email</w:t>
      </w:r>
      <w:r w:rsidRPr="00713931">
        <w:rPr>
          <w:rFonts w:ascii="Tw Cen MT" w:hAnsi="Tw Cen MT"/>
          <w:spacing w:val="7"/>
          <w:sz w:val="24"/>
          <w:szCs w:val="24"/>
        </w:rPr>
        <w:t xml:space="preserve"> </w:t>
      </w:r>
      <w:r w:rsidRPr="00713931">
        <w:rPr>
          <w:rFonts w:ascii="Tw Cen MT" w:hAnsi="Tw Cen MT"/>
          <w:w w:val="85"/>
          <w:sz w:val="24"/>
          <w:szCs w:val="24"/>
        </w:rPr>
        <w:t>to:</w:t>
      </w:r>
      <w:r w:rsidRPr="00713931">
        <w:rPr>
          <w:rFonts w:ascii="Tw Cen MT" w:hAnsi="Tw Cen MT"/>
          <w:spacing w:val="14"/>
          <w:sz w:val="24"/>
          <w:szCs w:val="24"/>
        </w:rPr>
        <w:t xml:space="preserve"> </w:t>
      </w:r>
      <w:hyperlink r:id="rId5">
        <w:r w:rsidR="00A2592C" w:rsidRPr="00713931">
          <w:rPr>
            <w:rFonts w:ascii="Tw Cen MT" w:hAnsi="Tw Cen MT"/>
            <w:b/>
            <w:i/>
            <w:color w:val="6E2E9F"/>
            <w:spacing w:val="-2"/>
            <w:w w:val="85"/>
            <w:sz w:val="24"/>
            <w:szCs w:val="24"/>
            <w:u w:val="single" w:color="6E2E9F"/>
          </w:rPr>
          <w:t>ajbe@aiub.edu</w:t>
        </w:r>
      </w:hyperlink>
    </w:p>
    <w:p w14:paraId="4CA96E55" w14:textId="77777777" w:rsidR="00A2592C" w:rsidRPr="00713931" w:rsidRDefault="00000000">
      <w:pPr>
        <w:spacing w:before="89"/>
        <w:ind w:left="955"/>
        <w:rPr>
          <w:rFonts w:ascii="Tw Cen MT" w:hAnsi="Tw Cen MT"/>
          <w:b/>
          <w:sz w:val="36"/>
          <w:szCs w:val="24"/>
        </w:rPr>
      </w:pPr>
      <w:r w:rsidRPr="00713931">
        <w:rPr>
          <w:rFonts w:ascii="Tw Cen MT" w:hAnsi="Tw Cen MT"/>
        </w:rPr>
        <w:br w:type="column"/>
      </w:r>
      <w:r w:rsidRPr="00713931">
        <w:rPr>
          <w:rFonts w:ascii="Tw Cen MT" w:hAnsi="Tw Cen MT"/>
          <w:b/>
          <w:color w:val="FFFFFF"/>
          <w:spacing w:val="66"/>
          <w:sz w:val="32"/>
          <w:shd w:val="clear" w:color="auto" w:fill="6E2E9F"/>
        </w:rPr>
        <w:t xml:space="preserve"> </w:t>
      </w:r>
      <w:r w:rsidRPr="00713931">
        <w:rPr>
          <w:rFonts w:ascii="Tw Cen MT" w:hAnsi="Tw Cen MT"/>
          <w:b/>
          <w:color w:val="FFFFFF"/>
          <w:spacing w:val="-2"/>
          <w:sz w:val="36"/>
          <w:szCs w:val="24"/>
          <w:shd w:val="clear" w:color="auto" w:fill="6E2E9F"/>
        </w:rPr>
        <w:t>ajbe.aiub.edu</w:t>
      </w:r>
    </w:p>
    <w:p w14:paraId="1AFA9590" w14:textId="77777777" w:rsidR="00A2592C" w:rsidRPr="00713931" w:rsidRDefault="00000000">
      <w:pPr>
        <w:pStyle w:val="BodyText"/>
        <w:spacing w:before="10"/>
        <w:rPr>
          <w:rFonts w:ascii="Tw Cen MT" w:hAnsi="Tw Cen MT"/>
          <w:b/>
          <w:sz w:val="12"/>
        </w:rPr>
      </w:pPr>
      <w:r w:rsidRPr="00713931">
        <w:rPr>
          <w:rFonts w:ascii="Tw Cen MT" w:hAnsi="Tw Cen MT"/>
          <w:noProof/>
        </w:rPr>
        <w:drawing>
          <wp:anchor distT="0" distB="0" distL="0" distR="0" simplePos="0" relativeHeight="251662336" behindDoc="1" locked="0" layoutInCell="1" allowOverlap="1" wp14:anchorId="69EB191E" wp14:editId="7B2F8137">
            <wp:simplePos x="0" y="0"/>
            <wp:positionH relativeFrom="page">
              <wp:posOffset>6141720</wp:posOffset>
            </wp:positionH>
            <wp:positionV relativeFrom="paragraph">
              <wp:posOffset>109655</wp:posOffset>
            </wp:positionV>
            <wp:extent cx="819150" cy="81915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487142" w14:textId="77777777" w:rsidR="00A2592C" w:rsidRPr="00713931" w:rsidRDefault="00A2592C">
      <w:pPr>
        <w:pStyle w:val="BodyText"/>
        <w:rPr>
          <w:rFonts w:ascii="Tw Cen MT" w:hAnsi="Tw Cen MT"/>
          <w:b/>
          <w:sz w:val="20"/>
        </w:rPr>
      </w:pPr>
    </w:p>
    <w:p w14:paraId="682DB070" w14:textId="77777777" w:rsidR="00A2592C" w:rsidRPr="00713931" w:rsidRDefault="00A2592C">
      <w:pPr>
        <w:pStyle w:val="BodyText"/>
        <w:rPr>
          <w:rFonts w:ascii="Tw Cen MT" w:hAnsi="Tw Cen MT"/>
          <w:b/>
          <w:sz w:val="20"/>
        </w:rPr>
      </w:pPr>
    </w:p>
    <w:p w14:paraId="3BD6B31F" w14:textId="77777777" w:rsidR="00A2592C" w:rsidRPr="00713931" w:rsidRDefault="00A2592C">
      <w:pPr>
        <w:pStyle w:val="BodyText"/>
        <w:rPr>
          <w:rFonts w:ascii="Tw Cen MT" w:hAnsi="Tw Cen MT"/>
          <w:b/>
          <w:sz w:val="20"/>
        </w:rPr>
      </w:pPr>
    </w:p>
    <w:p w14:paraId="36A27E75" w14:textId="77777777" w:rsidR="00A2592C" w:rsidRPr="00713931" w:rsidRDefault="00A2592C">
      <w:pPr>
        <w:pStyle w:val="BodyText"/>
        <w:rPr>
          <w:rFonts w:ascii="Tw Cen MT" w:hAnsi="Tw Cen MT"/>
          <w:b/>
          <w:sz w:val="20"/>
        </w:rPr>
      </w:pPr>
    </w:p>
    <w:p w14:paraId="12DA3250" w14:textId="77777777" w:rsidR="00A2592C" w:rsidRPr="00713931" w:rsidRDefault="00A2592C">
      <w:pPr>
        <w:pStyle w:val="BodyText"/>
        <w:rPr>
          <w:rFonts w:ascii="Tw Cen MT" w:hAnsi="Tw Cen MT"/>
          <w:b/>
          <w:sz w:val="20"/>
        </w:rPr>
      </w:pPr>
    </w:p>
    <w:p w14:paraId="57C8D870" w14:textId="77777777" w:rsidR="00A2592C" w:rsidRPr="00713931" w:rsidRDefault="00A2592C">
      <w:pPr>
        <w:pStyle w:val="BodyText"/>
        <w:rPr>
          <w:rFonts w:ascii="Tw Cen MT" w:hAnsi="Tw Cen MT"/>
          <w:b/>
          <w:sz w:val="20"/>
        </w:rPr>
      </w:pPr>
    </w:p>
    <w:p w14:paraId="4F24356D" w14:textId="77777777" w:rsidR="00A2592C" w:rsidRPr="00713931" w:rsidRDefault="00A2592C">
      <w:pPr>
        <w:pStyle w:val="BodyText"/>
        <w:rPr>
          <w:rFonts w:ascii="Tw Cen MT" w:hAnsi="Tw Cen MT"/>
          <w:b/>
          <w:sz w:val="20"/>
        </w:rPr>
      </w:pPr>
    </w:p>
    <w:p w14:paraId="3B22704A" w14:textId="77777777" w:rsidR="00A2592C" w:rsidRPr="00713931" w:rsidRDefault="00A2592C">
      <w:pPr>
        <w:pStyle w:val="BodyText"/>
        <w:rPr>
          <w:rFonts w:ascii="Tw Cen MT" w:hAnsi="Tw Cen MT"/>
          <w:b/>
          <w:sz w:val="20"/>
        </w:rPr>
      </w:pPr>
    </w:p>
    <w:p w14:paraId="333A8A9E" w14:textId="77777777" w:rsidR="00A2592C" w:rsidRPr="00713931" w:rsidRDefault="00A2592C">
      <w:pPr>
        <w:pStyle w:val="BodyText"/>
        <w:rPr>
          <w:rFonts w:ascii="Tw Cen MT" w:hAnsi="Tw Cen MT"/>
          <w:b/>
          <w:sz w:val="20"/>
        </w:rPr>
      </w:pPr>
    </w:p>
    <w:p w14:paraId="67E4B107" w14:textId="77777777" w:rsidR="00A2592C" w:rsidRPr="00713931" w:rsidRDefault="00A2592C">
      <w:pPr>
        <w:pStyle w:val="BodyText"/>
        <w:rPr>
          <w:rFonts w:ascii="Tw Cen MT" w:hAnsi="Tw Cen MT"/>
          <w:b/>
          <w:sz w:val="20"/>
        </w:rPr>
      </w:pPr>
    </w:p>
    <w:p w14:paraId="4B684D62" w14:textId="77777777" w:rsidR="00A2592C" w:rsidRPr="00713931" w:rsidRDefault="00A2592C">
      <w:pPr>
        <w:pStyle w:val="BodyText"/>
        <w:rPr>
          <w:rFonts w:ascii="Tw Cen MT" w:hAnsi="Tw Cen MT"/>
          <w:b/>
          <w:sz w:val="20"/>
        </w:rPr>
      </w:pPr>
    </w:p>
    <w:p w14:paraId="7B6D7B65" w14:textId="77777777" w:rsidR="00A2592C" w:rsidRPr="00713931" w:rsidRDefault="00A2592C">
      <w:pPr>
        <w:pStyle w:val="BodyText"/>
        <w:rPr>
          <w:rFonts w:ascii="Tw Cen MT" w:hAnsi="Tw Cen MT"/>
          <w:b/>
          <w:sz w:val="20"/>
        </w:rPr>
      </w:pPr>
    </w:p>
    <w:p w14:paraId="3223C6E1" w14:textId="77777777" w:rsidR="00A2592C" w:rsidRPr="00713931" w:rsidRDefault="00A2592C">
      <w:pPr>
        <w:pStyle w:val="BodyText"/>
        <w:spacing w:before="210" w:after="1"/>
        <w:rPr>
          <w:rFonts w:ascii="Tw Cen MT" w:hAnsi="Tw Cen MT"/>
          <w:b/>
          <w:sz w:val="22"/>
          <w:szCs w:val="28"/>
        </w:rPr>
      </w:pPr>
    </w:p>
    <w:p w14:paraId="219182E0" w14:textId="77777777" w:rsidR="00A2592C" w:rsidRPr="00713931" w:rsidRDefault="00000000">
      <w:pPr>
        <w:pStyle w:val="BodyText"/>
        <w:ind w:left="-130"/>
        <w:rPr>
          <w:rFonts w:ascii="Tw Cen MT" w:hAnsi="Tw Cen MT"/>
          <w:sz w:val="22"/>
          <w:szCs w:val="28"/>
        </w:rPr>
      </w:pPr>
      <w:r w:rsidRPr="00713931">
        <w:rPr>
          <w:rFonts w:ascii="Tw Cen MT" w:hAnsi="Tw Cen MT"/>
          <w:noProof/>
          <w:sz w:val="22"/>
          <w:szCs w:val="28"/>
        </w:rPr>
        <mc:AlternateContent>
          <mc:Choice Requires="wpg">
            <w:drawing>
              <wp:inline distT="0" distB="0" distL="0" distR="0" wp14:anchorId="687D1BB5" wp14:editId="229CCAFE">
                <wp:extent cx="2099945" cy="377190"/>
                <wp:effectExtent l="0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9945" cy="377190"/>
                          <a:chOff x="0" y="0"/>
                          <a:chExt cx="2099945" cy="3771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099945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9945" h="377190">
                                <a:moveTo>
                                  <a:pt x="20999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2094230" y="5080"/>
                                </a:lnTo>
                                <a:lnTo>
                                  <a:pt x="2094230" y="377190"/>
                                </a:lnTo>
                                <a:lnTo>
                                  <a:pt x="2099945" y="377190"/>
                                </a:lnTo>
                                <a:lnTo>
                                  <a:pt x="2099945" y="5080"/>
                                </a:lnTo>
                                <a:lnTo>
                                  <a:pt x="209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099945" cy="377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7BAEEA" w14:textId="77777777" w:rsidR="00A2592C" w:rsidRDefault="00000000">
                              <w:pPr>
                                <w:spacing w:before="39"/>
                                <w:ind w:right="105"/>
                                <w:jc w:val="righ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E2E9F"/>
                                  <w:spacing w:val="-6"/>
                                </w:rPr>
                                <w:t>Submission</w:t>
                              </w:r>
                              <w:r>
                                <w:rPr>
                                  <w:rFonts w:ascii="Arial"/>
                                  <w:b/>
                                  <w:color w:val="6E2E9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E2E9F"/>
                                  <w:spacing w:val="-2"/>
                                </w:rPr>
                                <w:t>deadline</w:t>
                              </w:r>
                            </w:p>
                            <w:p w14:paraId="38F20FB0" w14:textId="0C3BDBA6" w:rsidR="00A2592C" w:rsidRDefault="002D5E9C">
                              <w:pPr>
                                <w:spacing w:before="40"/>
                                <w:ind w:right="95"/>
                                <w:jc w:val="righ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20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June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>2</w:t>
                              </w:r>
                              <w:r w:rsidR="00713931"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D1BB5" id="Group 2" o:spid="_x0000_s1026" style="width:165.35pt;height:29.7pt;mso-position-horizontal-relative:char;mso-position-vertical-relative:line" coordsize="20999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">
                <v:shape id="Graphic 3" o:spid="_x0000_s1027" style="position:absolute;width:20999;height:3771;visibility:visible;mso-wrap-style:square;v-text-anchor:top" coordsize="2099945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" path="m2099945,l,,,5080r2094230,l2094230,377190r5715,l2099945,5080r,-508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0999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97BAEEA" w14:textId="77777777" w:rsidR="00A2592C" w:rsidRDefault="00000000">
                        <w:pPr>
                          <w:spacing w:before="39"/>
                          <w:ind w:right="105"/>
                          <w:jc w:val="righ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6E2E9F"/>
                            <w:spacing w:val="-6"/>
                          </w:rPr>
                          <w:t>Submission</w:t>
                        </w:r>
                        <w:r>
                          <w:rPr>
                            <w:rFonts w:ascii="Arial"/>
                            <w:b/>
                            <w:color w:val="6E2E9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E2E9F"/>
                            <w:spacing w:val="-2"/>
                          </w:rPr>
                          <w:t>deadline</w:t>
                        </w:r>
                      </w:p>
                      <w:p w14:paraId="38F20FB0" w14:textId="0C3BDBA6" w:rsidR="00A2592C" w:rsidRDefault="002D5E9C">
                        <w:pPr>
                          <w:spacing w:before="40"/>
                          <w:ind w:right="95"/>
                          <w:jc w:val="righ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20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June</w:t>
                        </w:r>
                        <w:r>
                          <w:rPr>
                            <w:rFonts w:ascii="Arial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>2</w:t>
                        </w:r>
                        <w:r w:rsidR="00713931">
                          <w:rPr>
                            <w:rFonts w:ascii="Arial"/>
                            <w:b/>
                            <w:spacing w:val="-5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569CBF" w14:textId="14E94DF9" w:rsidR="00A2592C" w:rsidRPr="00713931" w:rsidRDefault="00000000">
      <w:pPr>
        <w:spacing w:before="242"/>
        <w:ind w:right="404"/>
        <w:jc w:val="right"/>
        <w:rPr>
          <w:rFonts w:ascii="Tw Cen MT" w:hAnsi="Tw Cen MT"/>
          <w:b/>
          <w:sz w:val="24"/>
          <w:szCs w:val="24"/>
        </w:rPr>
      </w:pPr>
      <w:r w:rsidRPr="00713931">
        <w:rPr>
          <w:rFonts w:ascii="Tw Cen MT" w:hAnsi="Tw Cen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4243CC0" wp14:editId="2D3B80B8">
                <wp:simplePos x="0" y="0"/>
                <wp:positionH relativeFrom="page">
                  <wp:posOffset>6982459</wp:posOffset>
                </wp:positionH>
                <wp:positionV relativeFrom="paragraph">
                  <wp:posOffset>132079</wp:posOffset>
                </wp:positionV>
                <wp:extent cx="5715" cy="3714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371475">
                              <a:moveTo>
                                <a:pt x="5714" y="0"/>
                              </a:moveTo>
                              <a:lnTo>
                                <a:pt x="0" y="0"/>
                              </a:lnTo>
                              <a:lnTo>
                                <a:pt x="0" y="371475"/>
                              </a:lnTo>
                              <a:lnTo>
                                <a:pt x="5714" y="371475"/>
                              </a:lnTo>
                              <a:lnTo>
                                <a:pt x="5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310F8" id="Graphic 5" o:spid="_x0000_s1026" style="position:absolute;margin-left:549.8pt;margin-top:10.4pt;width:.45pt;height:29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" path="m5714,l,,,371475r5714,l5714,xe" fillcolor="black" stroked="f">
                <v:path arrowok="t"/>
                <w10:wrap anchorx="page"/>
              </v:shape>
            </w:pict>
          </mc:Fallback>
        </mc:AlternateContent>
      </w:r>
      <w:r w:rsidRPr="00713931">
        <w:rPr>
          <w:rFonts w:ascii="Tw Cen MT" w:hAnsi="Tw Cen MT"/>
          <w:b/>
          <w:color w:val="6E2E9F"/>
          <w:spacing w:val="-2"/>
          <w:sz w:val="24"/>
          <w:szCs w:val="24"/>
        </w:rPr>
        <w:t>Reviews</w:t>
      </w:r>
      <w:r w:rsidRPr="00713931">
        <w:rPr>
          <w:rFonts w:ascii="Tw Cen MT" w:hAnsi="Tw Cen MT"/>
          <w:b/>
          <w:color w:val="6E2E9F"/>
          <w:spacing w:val="-29"/>
          <w:sz w:val="24"/>
          <w:szCs w:val="24"/>
        </w:rPr>
        <w:t xml:space="preserve"> </w:t>
      </w:r>
      <w:r w:rsidR="002D5E9C" w:rsidRPr="00713931">
        <w:rPr>
          <w:rFonts w:ascii="Tw Cen MT" w:hAnsi="Tw Cen MT"/>
          <w:b/>
          <w:color w:val="6E2E9F"/>
          <w:spacing w:val="-2"/>
          <w:sz w:val="24"/>
          <w:szCs w:val="24"/>
        </w:rPr>
        <w:t>returned</w:t>
      </w:r>
    </w:p>
    <w:p w14:paraId="23C82F45" w14:textId="20425EC6" w:rsidR="00A2592C" w:rsidRPr="00713931" w:rsidRDefault="002D5E9C">
      <w:pPr>
        <w:spacing w:before="37"/>
        <w:ind w:right="399"/>
        <w:jc w:val="right"/>
        <w:rPr>
          <w:rFonts w:ascii="Tw Cen MT" w:hAnsi="Tw Cen MT"/>
          <w:b/>
          <w:sz w:val="24"/>
          <w:szCs w:val="24"/>
        </w:rPr>
      </w:pPr>
      <w:r w:rsidRPr="00713931">
        <w:rPr>
          <w:rFonts w:ascii="Tw Cen MT" w:hAnsi="Tw Cen MT"/>
          <w:b/>
          <w:sz w:val="24"/>
          <w:szCs w:val="24"/>
        </w:rPr>
        <w:t>10</w:t>
      </w:r>
      <w:r w:rsidRPr="00713931">
        <w:rPr>
          <w:rFonts w:ascii="Tw Cen MT" w:hAnsi="Tw Cen MT"/>
          <w:b/>
          <w:spacing w:val="-13"/>
          <w:sz w:val="24"/>
          <w:szCs w:val="24"/>
        </w:rPr>
        <w:t xml:space="preserve"> </w:t>
      </w:r>
      <w:r w:rsidRPr="00713931">
        <w:rPr>
          <w:rFonts w:ascii="Tw Cen MT" w:hAnsi="Tw Cen MT"/>
          <w:b/>
          <w:sz w:val="24"/>
          <w:szCs w:val="24"/>
        </w:rPr>
        <w:t>July</w:t>
      </w:r>
      <w:r w:rsidRPr="00713931">
        <w:rPr>
          <w:rFonts w:ascii="Tw Cen MT" w:hAnsi="Tw Cen MT"/>
          <w:b/>
          <w:spacing w:val="-12"/>
          <w:sz w:val="24"/>
          <w:szCs w:val="24"/>
        </w:rPr>
        <w:t xml:space="preserve"> </w:t>
      </w:r>
      <w:r w:rsidRPr="00713931">
        <w:rPr>
          <w:rFonts w:ascii="Tw Cen MT" w:hAnsi="Tw Cen MT"/>
          <w:b/>
          <w:spacing w:val="-5"/>
          <w:sz w:val="24"/>
          <w:szCs w:val="24"/>
        </w:rPr>
        <w:t>2</w:t>
      </w:r>
      <w:r w:rsidR="00713931" w:rsidRPr="00713931">
        <w:rPr>
          <w:rFonts w:ascii="Tw Cen MT" w:hAnsi="Tw Cen MT"/>
          <w:b/>
          <w:spacing w:val="-5"/>
          <w:sz w:val="24"/>
          <w:szCs w:val="24"/>
        </w:rPr>
        <w:t>5</w:t>
      </w:r>
    </w:p>
    <w:p w14:paraId="51CA2269" w14:textId="77777777" w:rsidR="00A2592C" w:rsidRPr="00713931" w:rsidRDefault="00A2592C">
      <w:pPr>
        <w:pStyle w:val="BodyText"/>
        <w:spacing w:before="77"/>
        <w:rPr>
          <w:rFonts w:ascii="Tw Cen MT" w:hAnsi="Tw Cen MT"/>
          <w:b/>
          <w:szCs w:val="28"/>
        </w:rPr>
      </w:pPr>
    </w:p>
    <w:p w14:paraId="529706C3" w14:textId="77777777" w:rsidR="00A2592C" w:rsidRPr="00713931" w:rsidRDefault="00000000">
      <w:pPr>
        <w:ind w:right="420"/>
        <w:jc w:val="right"/>
        <w:rPr>
          <w:rFonts w:ascii="Tw Cen MT" w:hAnsi="Tw Cen MT"/>
          <w:b/>
          <w:sz w:val="24"/>
          <w:szCs w:val="24"/>
        </w:rPr>
      </w:pPr>
      <w:r w:rsidRPr="00713931">
        <w:rPr>
          <w:rFonts w:ascii="Tw Cen MT" w:hAnsi="Tw Cen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EC5ED21" wp14:editId="6A270678">
                <wp:simplePos x="0" y="0"/>
                <wp:positionH relativeFrom="page">
                  <wp:posOffset>6982459</wp:posOffset>
                </wp:positionH>
                <wp:positionV relativeFrom="paragraph">
                  <wp:posOffset>-18247</wp:posOffset>
                </wp:positionV>
                <wp:extent cx="5715" cy="3721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372110">
                              <a:moveTo>
                                <a:pt x="5714" y="0"/>
                              </a:moveTo>
                              <a:lnTo>
                                <a:pt x="0" y="0"/>
                              </a:lnTo>
                              <a:lnTo>
                                <a:pt x="0" y="372110"/>
                              </a:lnTo>
                              <a:lnTo>
                                <a:pt x="5714" y="372110"/>
                              </a:lnTo>
                              <a:lnTo>
                                <a:pt x="5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2A308" id="Graphic 6" o:spid="_x0000_s1026" style="position:absolute;margin-left:549.8pt;margin-top:-1.45pt;width:.45pt;height:29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" path="m5714,l,,,372110r5714,l5714,xe" fillcolor="black" stroked="f">
                <v:path arrowok="t"/>
                <w10:wrap anchorx="page"/>
              </v:shape>
            </w:pict>
          </mc:Fallback>
        </mc:AlternateContent>
      </w:r>
      <w:r w:rsidRPr="00713931">
        <w:rPr>
          <w:rFonts w:ascii="Tw Cen MT" w:hAnsi="Tw Cen MT"/>
          <w:b/>
          <w:color w:val="6E2E9F"/>
          <w:sz w:val="24"/>
          <w:szCs w:val="24"/>
        </w:rPr>
        <w:t>Camera</w:t>
      </w:r>
      <w:r w:rsidRPr="00713931">
        <w:rPr>
          <w:rFonts w:ascii="Tw Cen MT" w:hAnsi="Tw Cen MT"/>
          <w:b/>
          <w:color w:val="6E2E9F"/>
          <w:spacing w:val="-18"/>
          <w:sz w:val="24"/>
          <w:szCs w:val="24"/>
        </w:rPr>
        <w:t xml:space="preserve"> </w:t>
      </w:r>
      <w:r w:rsidRPr="00713931">
        <w:rPr>
          <w:rFonts w:ascii="Tw Cen MT" w:hAnsi="Tw Cen MT"/>
          <w:b/>
          <w:color w:val="6E2E9F"/>
          <w:sz w:val="24"/>
          <w:szCs w:val="24"/>
        </w:rPr>
        <w:t>ready</w:t>
      </w:r>
      <w:r w:rsidRPr="00713931">
        <w:rPr>
          <w:rFonts w:ascii="Tw Cen MT" w:hAnsi="Tw Cen MT"/>
          <w:b/>
          <w:color w:val="6E2E9F"/>
          <w:spacing w:val="-9"/>
          <w:sz w:val="24"/>
          <w:szCs w:val="24"/>
        </w:rPr>
        <w:t xml:space="preserve"> </w:t>
      </w:r>
      <w:r w:rsidRPr="00713931">
        <w:rPr>
          <w:rFonts w:ascii="Tw Cen MT" w:hAnsi="Tw Cen MT"/>
          <w:b/>
          <w:color w:val="6E2E9F"/>
          <w:sz w:val="24"/>
          <w:szCs w:val="24"/>
        </w:rPr>
        <w:t>paper</w:t>
      </w:r>
      <w:r w:rsidRPr="00713931">
        <w:rPr>
          <w:rFonts w:ascii="Tw Cen MT" w:hAnsi="Tw Cen MT"/>
          <w:b/>
          <w:color w:val="6E2E9F"/>
          <w:spacing w:val="-22"/>
          <w:sz w:val="24"/>
          <w:szCs w:val="24"/>
        </w:rPr>
        <w:t xml:space="preserve"> </w:t>
      </w:r>
      <w:r w:rsidRPr="00713931">
        <w:rPr>
          <w:rFonts w:ascii="Tw Cen MT" w:hAnsi="Tw Cen MT"/>
          <w:b/>
          <w:color w:val="6E2E9F"/>
          <w:spacing w:val="-5"/>
          <w:sz w:val="24"/>
          <w:szCs w:val="24"/>
        </w:rPr>
        <w:t>due</w:t>
      </w:r>
    </w:p>
    <w:p w14:paraId="06EB40E8" w14:textId="3B5B9E97" w:rsidR="00A2592C" w:rsidRPr="00713931" w:rsidRDefault="002D5E9C">
      <w:pPr>
        <w:spacing w:before="43"/>
        <w:ind w:right="421"/>
        <w:jc w:val="right"/>
        <w:rPr>
          <w:rFonts w:ascii="Tw Cen MT" w:hAnsi="Tw Cen MT"/>
          <w:b/>
          <w:sz w:val="24"/>
          <w:szCs w:val="24"/>
        </w:rPr>
      </w:pPr>
      <w:r w:rsidRPr="00713931">
        <w:rPr>
          <w:rFonts w:ascii="Tw Cen MT" w:hAnsi="Tw Cen MT"/>
          <w:b/>
          <w:sz w:val="24"/>
          <w:szCs w:val="24"/>
        </w:rPr>
        <w:t>25</w:t>
      </w:r>
      <w:r w:rsidRPr="00713931">
        <w:rPr>
          <w:rFonts w:ascii="Tw Cen MT" w:hAnsi="Tw Cen MT"/>
          <w:b/>
          <w:spacing w:val="-8"/>
          <w:sz w:val="24"/>
          <w:szCs w:val="24"/>
        </w:rPr>
        <w:t xml:space="preserve"> </w:t>
      </w:r>
      <w:r w:rsidRPr="00713931">
        <w:rPr>
          <w:rFonts w:ascii="Tw Cen MT" w:hAnsi="Tw Cen MT"/>
          <w:b/>
          <w:sz w:val="24"/>
          <w:szCs w:val="24"/>
        </w:rPr>
        <w:t>July</w:t>
      </w:r>
      <w:r w:rsidRPr="00713931">
        <w:rPr>
          <w:rFonts w:ascii="Tw Cen MT" w:hAnsi="Tw Cen MT"/>
          <w:b/>
          <w:spacing w:val="-6"/>
          <w:sz w:val="24"/>
          <w:szCs w:val="24"/>
        </w:rPr>
        <w:t xml:space="preserve"> </w:t>
      </w:r>
      <w:r w:rsidRPr="00713931">
        <w:rPr>
          <w:rFonts w:ascii="Tw Cen MT" w:hAnsi="Tw Cen MT"/>
          <w:b/>
          <w:spacing w:val="-5"/>
          <w:sz w:val="24"/>
          <w:szCs w:val="24"/>
        </w:rPr>
        <w:t>2</w:t>
      </w:r>
      <w:r w:rsidR="00713931" w:rsidRPr="00713931">
        <w:rPr>
          <w:rFonts w:ascii="Tw Cen MT" w:hAnsi="Tw Cen MT"/>
          <w:b/>
          <w:spacing w:val="-5"/>
          <w:sz w:val="24"/>
          <w:szCs w:val="24"/>
        </w:rPr>
        <w:t>5</w:t>
      </w:r>
    </w:p>
    <w:p w14:paraId="0A25C480" w14:textId="77777777" w:rsidR="00A2592C" w:rsidRPr="00713931" w:rsidRDefault="00A2592C">
      <w:pPr>
        <w:pStyle w:val="BodyText"/>
        <w:spacing w:before="77"/>
        <w:rPr>
          <w:rFonts w:ascii="Tw Cen MT" w:hAnsi="Tw Cen MT"/>
          <w:b/>
          <w:szCs w:val="28"/>
        </w:rPr>
      </w:pPr>
    </w:p>
    <w:p w14:paraId="65F00929" w14:textId="77777777" w:rsidR="00A2592C" w:rsidRPr="00713931" w:rsidRDefault="00000000">
      <w:pPr>
        <w:ind w:right="422"/>
        <w:jc w:val="right"/>
        <w:rPr>
          <w:rFonts w:ascii="Tw Cen MT" w:hAnsi="Tw Cen MT"/>
          <w:b/>
          <w:sz w:val="24"/>
          <w:szCs w:val="24"/>
        </w:rPr>
      </w:pPr>
      <w:r w:rsidRPr="00713931">
        <w:rPr>
          <w:rFonts w:ascii="Tw Cen MT" w:hAnsi="Tw Cen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30109E" wp14:editId="2CFA743C">
                <wp:simplePos x="0" y="0"/>
                <wp:positionH relativeFrom="page">
                  <wp:posOffset>6982459</wp:posOffset>
                </wp:positionH>
                <wp:positionV relativeFrom="paragraph">
                  <wp:posOffset>-18968</wp:posOffset>
                </wp:positionV>
                <wp:extent cx="5715" cy="3721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372110">
                              <a:moveTo>
                                <a:pt x="5714" y="0"/>
                              </a:moveTo>
                              <a:lnTo>
                                <a:pt x="0" y="0"/>
                              </a:lnTo>
                              <a:lnTo>
                                <a:pt x="0" y="372110"/>
                              </a:lnTo>
                              <a:lnTo>
                                <a:pt x="5714" y="372110"/>
                              </a:lnTo>
                              <a:lnTo>
                                <a:pt x="5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C95DE" id="Graphic 7" o:spid="_x0000_s1026" style="position:absolute;margin-left:549.8pt;margin-top:-1.5pt;width:.45pt;height:29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" path="m5714,l,,,372110r5714,l5714,xe" fillcolor="black" stroked="f">
                <v:path arrowok="t"/>
                <w10:wrap anchorx="page"/>
              </v:shape>
            </w:pict>
          </mc:Fallback>
        </mc:AlternateContent>
      </w:r>
      <w:r w:rsidRPr="00713931">
        <w:rPr>
          <w:rFonts w:ascii="Tw Cen MT" w:hAnsi="Tw Cen MT"/>
          <w:b/>
          <w:color w:val="6E2E9F"/>
          <w:sz w:val="24"/>
          <w:szCs w:val="24"/>
        </w:rPr>
        <w:t>Final</w:t>
      </w:r>
      <w:r w:rsidRPr="00713931">
        <w:rPr>
          <w:rFonts w:ascii="Tw Cen MT" w:hAnsi="Tw Cen MT"/>
          <w:b/>
          <w:color w:val="6E2E9F"/>
          <w:spacing w:val="-12"/>
          <w:sz w:val="24"/>
          <w:szCs w:val="24"/>
        </w:rPr>
        <w:t xml:space="preserve"> </w:t>
      </w:r>
      <w:r w:rsidRPr="00713931">
        <w:rPr>
          <w:rFonts w:ascii="Tw Cen MT" w:hAnsi="Tw Cen MT"/>
          <w:b/>
          <w:color w:val="6E2E9F"/>
          <w:sz w:val="24"/>
          <w:szCs w:val="24"/>
        </w:rPr>
        <w:t>publication</w:t>
      </w:r>
      <w:r w:rsidRPr="00713931">
        <w:rPr>
          <w:rFonts w:ascii="Tw Cen MT" w:hAnsi="Tw Cen MT"/>
          <w:b/>
          <w:color w:val="6E2E9F"/>
          <w:spacing w:val="-9"/>
          <w:sz w:val="24"/>
          <w:szCs w:val="24"/>
        </w:rPr>
        <w:t xml:space="preserve"> </w:t>
      </w:r>
      <w:r w:rsidRPr="00713931">
        <w:rPr>
          <w:rFonts w:ascii="Tw Cen MT" w:hAnsi="Tw Cen MT"/>
          <w:b/>
          <w:color w:val="6E2E9F"/>
          <w:sz w:val="24"/>
          <w:szCs w:val="24"/>
        </w:rPr>
        <w:t>day</w:t>
      </w:r>
      <w:r w:rsidRPr="00713931">
        <w:rPr>
          <w:rFonts w:ascii="Tw Cen MT" w:hAnsi="Tw Cen MT"/>
          <w:b/>
          <w:color w:val="6E2E9F"/>
          <w:spacing w:val="-40"/>
          <w:sz w:val="24"/>
          <w:szCs w:val="24"/>
        </w:rPr>
        <w:t xml:space="preserve"> </w:t>
      </w:r>
      <w:r w:rsidRPr="00713931">
        <w:rPr>
          <w:rFonts w:ascii="Tw Cen MT" w:hAnsi="Tw Cen MT"/>
          <w:b/>
          <w:color w:val="6E2E9F"/>
          <w:spacing w:val="-2"/>
          <w:sz w:val="24"/>
          <w:szCs w:val="24"/>
        </w:rPr>
        <w:t>(online)</w:t>
      </w:r>
    </w:p>
    <w:p w14:paraId="449C5F9B" w14:textId="58E1BF2F" w:rsidR="00A2592C" w:rsidRPr="00713931" w:rsidRDefault="00000000">
      <w:pPr>
        <w:spacing w:before="42"/>
        <w:ind w:right="416"/>
        <w:jc w:val="right"/>
        <w:rPr>
          <w:rFonts w:ascii="Tw Cen MT" w:hAnsi="Tw Cen MT"/>
          <w:b/>
          <w:sz w:val="24"/>
          <w:szCs w:val="24"/>
        </w:rPr>
      </w:pPr>
      <w:r w:rsidRPr="00713931">
        <w:rPr>
          <w:rFonts w:ascii="Tw Cen MT" w:hAnsi="Tw Cen MT"/>
          <w:b/>
          <w:sz w:val="24"/>
          <w:szCs w:val="24"/>
        </w:rPr>
        <w:t>1</w:t>
      </w:r>
      <w:r w:rsidRPr="00713931">
        <w:rPr>
          <w:rFonts w:ascii="Tw Cen MT" w:hAnsi="Tw Cen MT"/>
          <w:b/>
          <w:spacing w:val="-6"/>
          <w:sz w:val="24"/>
          <w:szCs w:val="24"/>
        </w:rPr>
        <w:t xml:space="preserve"> </w:t>
      </w:r>
      <w:r w:rsidR="002D5E9C" w:rsidRPr="00713931">
        <w:rPr>
          <w:rFonts w:ascii="Tw Cen MT" w:hAnsi="Tw Cen MT"/>
          <w:b/>
          <w:sz w:val="24"/>
          <w:szCs w:val="24"/>
        </w:rPr>
        <w:t>August</w:t>
      </w:r>
      <w:r w:rsidRPr="00713931">
        <w:rPr>
          <w:rFonts w:ascii="Tw Cen MT" w:hAnsi="Tw Cen MT"/>
          <w:b/>
          <w:spacing w:val="-6"/>
          <w:sz w:val="24"/>
          <w:szCs w:val="24"/>
        </w:rPr>
        <w:t xml:space="preserve"> </w:t>
      </w:r>
      <w:r w:rsidRPr="00713931">
        <w:rPr>
          <w:rFonts w:ascii="Tw Cen MT" w:hAnsi="Tw Cen MT"/>
          <w:b/>
          <w:spacing w:val="-5"/>
          <w:sz w:val="24"/>
          <w:szCs w:val="24"/>
        </w:rPr>
        <w:t>2</w:t>
      </w:r>
      <w:r w:rsidR="00713931" w:rsidRPr="00713931">
        <w:rPr>
          <w:rFonts w:ascii="Tw Cen MT" w:hAnsi="Tw Cen MT"/>
          <w:b/>
          <w:spacing w:val="-5"/>
          <w:sz w:val="24"/>
          <w:szCs w:val="24"/>
        </w:rPr>
        <w:t>5</w:t>
      </w:r>
    </w:p>
    <w:p w14:paraId="3E0CA4DC" w14:textId="77777777" w:rsidR="00A2592C" w:rsidRPr="00713931" w:rsidRDefault="00A2592C">
      <w:pPr>
        <w:pStyle w:val="BodyText"/>
        <w:rPr>
          <w:rFonts w:ascii="Tw Cen MT" w:hAnsi="Tw Cen MT"/>
          <w:b/>
          <w:sz w:val="22"/>
        </w:rPr>
      </w:pPr>
    </w:p>
    <w:p w14:paraId="061D66D0" w14:textId="77777777" w:rsidR="00A2592C" w:rsidRPr="00713931" w:rsidRDefault="00A2592C">
      <w:pPr>
        <w:pStyle w:val="BodyText"/>
        <w:spacing w:before="129"/>
        <w:rPr>
          <w:rFonts w:ascii="Tw Cen MT" w:hAnsi="Tw Cen MT"/>
          <w:b/>
          <w:sz w:val="22"/>
        </w:rPr>
      </w:pPr>
    </w:p>
    <w:p w14:paraId="30FDF9B4" w14:textId="77777777" w:rsidR="00A2592C" w:rsidRPr="00713931" w:rsidRDefault="00000000">
      <w:pPr>
        <w:ind w:right="316"/>
        <w:jc w:val="right"/>
        <w:rPr>
          <w:rFonts w:ascii="Tw Cen MT" w:hAnsi="Tw Cen MT"/>
          <w:b/>
        </w:rPr>
      </w:pPr>
      <w:r w:rsidRPr="00713931">
        <w:rPr>
          <w:rFonts w:ascii="Tw Cen MT" w:hAnsi="Tw Cen MT"/>
          <w:b/>
          <w:color w:val="6E2E9F"/>
          <w:spacing w:val="-2"/>
        </w:rPr>
        <w:t>Editor</w:t>
      </w:r>
    </w:p>
    <w:p w14:paraId="1A613474" w14:textId="77777777" w:rsidR="00A2592C" w:rsidRPr="00713931" w:rsidRDefault="00000000">
      <w:pPr>
        <w:spacing w:before="7" w:line="243" w:lineRule="exact"/>
        <w:ind w:right="320"/>
        <w:jc w:val="right"/>
        <w:rPr>
          <w:rFonts w:ascii="Tw Cen MT" w:hAnsi="Tw Cen MT"/>
          <w:b/>
          <w:i/>
          <w:sz w:val="20"/>
        </w:rPr>
      </w:pPr>
      <w:r w:rsidRPr="00713931">
        <w:rPr>
          <w:rFonts w:ascii="Tw Cen MT" w:hAnsi="Tw Cen MT"/>
          <w:b/>
          <w:i/>
          <w:spacing w:val="-2"/>
          <w:sz w:val="20"/>
        </w:rPr>
        <w:t>Dr.</w:t>
      </w:r>
      <w:r w:rsidRPr="00713931">
        <w:rPr>
          <w:rFonts w:ascii="Tw Cen MT" w:hAnsi="Tw Cen MT"/>
          <w:b/>
          <w:i/>
          <w:spacing w:val="-14"/>
          <w:sz w:val="20"/>
        </w:rPr>
        <w:t xml:space="preserve"> </w:t>
      </w:r>
      <w:r w:rsidRPr="00713931">
        <w:rPr>
          <w:rFonts w:ascii="Tw Cen MT" w:hAnsi="Tw Cen MT"/>
          <w:b/>
          <w:i/>
          <w:spacing w:val="-2"/>
          <w:sz w:val="20"/>
        </w:rPr>
        <w:t>Carmen</w:t>
      </w:r>
      <w:r w:rsidRPr="00713931">
        <w:rPr>
          <w:rFonts w:ascii="Tw Cen MT" w:hAnsi="Tw Cen MT"/>
          <w:b/>
          <w:i/>
          <w:spacing w:val="-9"/>
          <w:sz w:val="20"/>
        </w:rPr>
        <w:t xml:space="preserve"> </w:t>
      </w:r>
      <w:r w:rsidRPr="00713931">
        <w:rPr>
          <w:rFonts w:ascii="Tw Cen MT" w:hAnsi="Tw Cen MT"/>
          <w:b/>
          <w:i/>
          <w:spacing w:val="-2"/>
          <w:sz w:val="20"/>
        </w:rPr>
        <w:t>Z.</w:t>
      </w:r>
      <w:r w:rsidRPr="00713931">
        <w:rPr>
          <w:rFonts w:ascii="Tw Cen MT" w:hAnsi="Tw Cen MT"/>
          <w:b/>
          <w:i/>
          <w:spacing w:val="-3"/>
          <w:sz w:val="20"/>
        </w:rPr>
        <w:t xml:space="preserve"> </w:t>
      </w:r>
      <w:r w:rsidRPr="00713931">
        <w:rPr>
          <w:rFonts w:ascii="Tw Cen MT" w:hAnsi="Tw Cen MT"/>
          <w:b/>
          <w:i/>
          <w:spacing w:val="-2"/>
          <w:sz w:val="20"/>
        </w:rPr>
        <w:t>Lamagna</w:t>
      </w:r>
    </w:p>
    <w:p w14:paraId="1E25F340" w14:textId="77777777" w:rsidR="00A2592C" w:rsidRPr="00713931" w:rsidRDefault="00000000">
      <w:pPr>
        <w:spacing w:line="243" w:lineRule="exact"/>
        <w:ind w:right="317"/>
        <w:jc w:val="right"/>
        <w:rPr>
          <w:rFonts w:ascii="Tw Cen MT" w:hAnsi="Tw Cen MT"/>
          <w:i/>
          <w:sz w:val="20"/>
        </w:rPr>
      </w:pPr>
      <w:r w:rsidRPr="00713931">
        <w:rPr>
          <w:rFonts w:ascii="Tw Cen MT" w:hAnsi="Tw Cen MT"/>
          <w:i/>
          <w:spacing w:val="-2"/>
          <w:sz w:val="20"/>
        </w:rPr>
        <w:t>Vice</w:t>
      </w:r>
      <w:r w:rsidRPr="00713931">
        <w:rPr>
          <w:rFonts w:ascii="Tw Cen MT" w:hAnsi="Tw Cen MT"/>
          <w:i/>
          <w:spacing w:val="-5"/>
          <w:sz w:val="20"/>
        </w:rPr>
        <w:t xml:space="preserve"> </w:t>
      </w:r>
      <w:r w:rsidRPr="00713931">
        <w:rPr>
          <w:rFonts w:ascii="Tw Cen MT" w:hAnsi="Tw Cen MT"/>
          <w:i/>
          <w:spacing w:val="-2"/>
          <w:sz w:val="20"/>
        </w:rPr>
        <w:t>Chancellor</w:t>
      </w:r>
      <w:r w:rsidRPr="00713931">
        <w:rPr>
          <w:rFonts w:ascii="Tw Cen MT" w:hAnsi="Tw Cen MT"/>
          <w:i/>
          <w:spacing w:val="-1"/>
          <w:sz w:val="20"/>
        </w:rPr>
        <w:t xml:space="preserve"> </w:t>
      </w:r>
      <w:r w:rsidRPr="00713931">
        <w:rPr>
          <w:rFonts w:ascii="Tw Cen MT" w:hAnsi="Tw Cen MT"/>
          <w:i/>
          <w:spacing w:val="-2"/>
          <w:sz w:val="20"/>
        </w:rPr>
        <w:t>(in</w:t>
      </w:r>
      <w:r w:rsidRPr="00713931">
        <w:rPr>
          <w:rFonts w:ascii="Tw Cen MT" w:hAnsi="Tw Cen MT"/>
          <w:i/>
          <w:spacing w:val="2"/>
          <w:sz w:val="20"/>
        </w:rPr>
        <w:t xml:space="preserve"> </w:t>
      </w:r>
      <w:r w:rsidRPr="00713931">
        <w:rPr>
          <w:rFonts w:ascii="Tw Cen MT" w:hAnsi="Tw Cen MT"/>
          <w:i/>
          <w:spacing w:val="-2"/>
          <w:sz w:val="20"/>
        </w:rPr>
        <w:t>charge),</w:t>
      </w:r>
      <w:r w:rsidRPr="00713931">
        <w:rPr>
          <w:rFonts w:ascii="Tw Cen MT" w:hAnsi="Tw Cen MT"/>
          <w:i/>
          <w:spacing w:val="-4"/>
          <w:sz w:val="20"/>
        </w:rPr>
        <w:t xml:space="preserve"> AIUB</w:t>
      </w:r>
    </w:p>
    <w:p w14:paraId="30F19F10" w14:textId="2F3245EF" w:rsidR="00A2592C" w:rsidRPr="00713931" w:rsidRDefault="00000000">
      <w:pPr>
        <w:spacing w:before="241" w:line="242" w:lineRule="auto"/>
        <w:ind w:left="1085" w:right="312" w:firstLine="571"/>
        <w:jc w:val="right"/>
        <w:rPr>
          <w:rFonts w:ascii="Tw Cen MT" w:hAnsi="Tw Cen MT"/>
          <w:i/>
          <w:sz w:val="20"/>
        </w:rPr>
      </w:pPr>
      <w:r w:rsidRPr="00713931">
        <w:rPr>
          <w:rFonts w:ascii="Tw Cen MT" w:hAnsi="Tw Cen MT"/>
          <w:b/>
          <w:color w:val="6E2E9F"/>
        </w:rPr>
        <w:t>Associate</w:t>
      </w:r>
      <w:r w:rsidRPr="00713931">
        <w:rPr>
          <w:rFonts w:ascii="Tw Cen MT" w:hAnsi="Tw Cen MT"/>
          <w:b/>
          <w:color w:val="6E2E9F"/>
          <w:spacing w:val="-23"/>
        </w:rPr>
        <w:t xml:space="preserve"> </w:t>
      </w:r>
      <w:r w:rsidRPr="00713931">
        <w:rPr>
          <w:rFonts w:ascii="Tw Cen MT" w:hAnsi="Tw Cen MT"/>
          <w:b/>
          <w:color w:val="6E2E9F"/>
        </w:rPr>
        <w:t xml:space="preserve">Editors </w:t>
      </w:r>
      <w:r w:rsidRPr="00713931">
        <w:rPr>
          <w:rFonts w:ascii="Tw Cen MT" w:hAnsi="Tw Cen MT"/>
          <w:b/>
          <w:i/>
          <w:sz w:val="20"/>
        </w:rPr>
        <w:t>Dr. Farheen Hassan</w:t>
      </w:r>
      <w:r w:rsidR="007857E8" w:rsidRPr="00713931">
        <w:rPr>
          <w:rFonts w:ascii="Tw Cen MT" w:hAnsi="Tw Cen MT"/>
          <w:b/>
          <w:i/>
          <w:sz w:val="20"/>
        </w:rPr>
        <w:t xml:space="preserve">   </w:t>
      </w:r>
      <w:r w:rsidRPr="00713931">
        <w:rPr>
          <w:rFonts w:ascii="Tw Cen MT" w:hAnsi="Tw Cen MT"/>
          <w:b/>
          <w:i/>
          <w:sz w:val="20"/>
        </w:rPr>
        <w:t xml:space="preserve"> </w:t>
      </w:r>
      <w:proofErr w:type="gramStart"/>
      <w:r w:rsidRPr="00713931">
        <w:rPr>
          <w:rFonts w:ascii="Tw Cen MT" w:hAnsi="Tw Cen MT"/>
          <w:i/>
          <w:spacing w:val="-2"/>
          <w:sz w:val="20"/>
        </w:rPr>
        <w:t>FBA,</w:t>
      </w:r>
      <w:r w:rsidRPr="00713931">
        <w:rPr>
          <w:rFonts w:ascii="Tw Cen MT" w:hAnsi="Tw Cen MT"/>
          <w:i/>
          <w:spacing w:val="-4"/>
          <w:sz w:val="20"/>
        </w:rPr>
        <w:t>AIUB</w:t>
      </w:r>
      <w:proofErr w:type="gramEnd"/>
    </w:p>
    <w:p w14:paraId="40700739" w14:textId="77777777" w:rsidR="00A2592C" w:rsidRPr="00713931" w:rsidRDefault="00000000">
      <w:pPr>
        <w:spacing w:before="234"/>
        <w:ind w:right="321"/>
        <w:jc w:val="right"/>
        <w:rPr>
          <w:rFonts w:ascii="Tw Cen MT" w:hAnsi="Tw Cen MT"/>
          <w:b/>
          <w:i/>
          <w:sz w:val="20"/>
        </w:rPr>
      </w:pPr>
      <w:r w:rsidRPr="00713931">
        <w:rPr>
          <w:rFonts w:ascii="Tw Cen MT" w:hAnsi="Tw Cen MT"/>
          <w:b/>
          <w:i/>
          <w:spacing w:val="-6"/>
          <w:sz w:val="20"/>
        </w:rPr>
        <w:t>Dr.</w:t>
      </w:r>
      <w:r w:rsidRPr="00713931">
        <w:rPr>
          <w:rFonts w:ascii="Tw Cen MT" w:hAnsi="Tw Cen MT"/>
          <w:b/>
          <w:i/>
          <w:spacing w:val="-10"/>
          <w:sz w:val="20"/>
        </w:rPr>
        <w:t xml:space="preserve"> </w:t>
      </w:r>
      <w:proofErr w:type="spellStart"/>
      <w:r w:rsidRPr="00713931">
        <w:rPr>
          <w:rFonts w:ascii="Tw Cen MT" w:hAnsi="Tw Cen MT"/>
          <w:b/>
          <w:i/>
          <w:spacing w:val="-6"/>
          <w:sz w:val="20"/>
        </w:rPr>
        <w:t>Tazul</w:t>
      </w:r>
      <w:proofErr w:type="spellEnd"/>
      <w:r w:rsidRPr="00713931">
        <w:rPr>
          <w:rFonts w:ascii="Tw Cen MT" w:hAnsi="Tw Cen MT"/>
          <w:b/>
          <w:i/>
          <w:spacing w:val="2"/>
          <w:sz w:val="20"/>
        </w:rPr>
        <w:t xml:space="preserve"> </w:t>
      </w:r>
      <w:r w:rsidRPr="00713931">
        <w:rPr>
          <w:rFonts w:ascii="Tw Cen MT" w:hAnsi="Tw Cen MT"/>
          <w:b/>
          <w:i/>
          <w:spacing w:val="-6"/>
          <w:sz w:val="20"/>
        </w:rPr>
        <w:t>Islam</w:t>
      </w:r>
    </w:p>
    <w:p w14:paraId="241C2854" w14:textId="5E33064D" w:rsidR="00A2592C" w:rsidRPr="00713931" w:rsidRDefault="00B53E1D" w:rsidP="00B53E1D">
      <w:pPr>
        <w:spacing w:before="1"/>
        <w:ind w:left="1776"/>
        <w:rPr>
          <w:rFonts w:ascii="Tw Cen MT" w:hAnsi="Tw Cen MT"/>
          <w:i/>
          <w:sz w:val="20"/>
        </w:rPr>
        <w:sectPr w:rsidR="00A2592C" w:rsidRPr="00713931">
          <w:type w:val="continuous"/>
          <w:pgSz w:w="11930" w:h="16860"/>
          <w:pgMar w:top="0" w:right="580" w:bottom="280" w:left="1220" w:header="720" w:footer="720" w:gutter="0"/>
          <w:cols w:num="2" w:space="720" w:equalWidth="0">
            <w:col w:w="6278" w:space="330"/>
            <w:col w:w="3522"/>
          </w:cols>
        </w:sectPr>
      </w:pPr>
      <w:r w:rsidRPr="00713931">
        <w:rPr>
          <w:rFonts w:ascii="Tw Cen MT" w:hAnsi="Tw Cen MT"/>
          <w:i/>
          <w:spacing w:val="-2"/>
          <w:sz w:val="20"/>
        </w:rPr>
        <w:t xml:space="preserve">  Dean,</w:t>
      </w:r>
      <w:r w:rsidRPr="00713931">
        <w:rPr>
          <w:rFonts w:ascii="Tw Cen MT" w:hAnsi="Tw Cen MT"/>
          <w:i/>
          <w:spacing w:val="-7"/>
          <w:sz w:val="20"/>
        </w:rPr>
        <w:t xml:space="preserve"> </w:t>
      </w:r>
      <w:r w:rsidRPr="00713931">
        <w:rPr>
          <w:rFonts w:ascii="Tw Cen MT" w:hAnsi="Tw Cen MT"/>
          <w:i/>
          <w:spacing w:val="-2"/>
          <w:sz w:val="20"/>
        </w:rPr>
        <w:t>FASS,</w:t>
      </w:r>
      <w:r w:rsidRPr="00713931">
        <w:rPr>
          <w:rFonts w:ascii="Tw Cen MT" w:hAnsi="Tw Cen MT"/>
          <w:i/>
          <w:spacing w:val="-7"/>
          <w:sz w:val="20"/>
        </w:rPr>
        <w:t xml:space="preserve"> </w:t>
      </w:r>
      <w:r w:rsidRPr="00713931">
        <w:rPr>
          <w:rFonts w:ascii="Tw Cen MT" w:hAnsi="Tw Cen MT"/>
          <w:i/>
          <w:spacing w:val="-4"/>
          <w:sz w:val="20"/>
        </w:rPr>
        <w:t>AIUB</w:t>
      </w:r>
    </w:p>
    <w:p w14:paraId="6743DD3B" w14:textId="77777777" w:rsidR="00A2592C" w:rsidRPr="00713931" w:rsidRDefault="00000000">
      <w:pPr>
        <w:pStyle w:val="BodyText"/>
        <w:rPr>
          <w:rFonts w:ascii="Tw Cen MT" w:hAnsi="Tw Cen MT"/>
          <w:i/>
          <w:sz w:val="20"/>
        </w:rPr>
      </w:pPr>
      <w:r w:rsidRPr="00713931">
        <w:rPr>
          <w:rFonts w:ascii="Tw Cen MT" w:hAnsi="Tw Cen MT"/>
          <w:noProof/>
        </w:rPr>
        <w:drawing>
          <wp:anchor distT="0" distB="0" distL="0" distR="0" simplePos="0" relativeHeight="251653120" behindDoc="0" locked="0" layoutInCell="1" allowOverlap="1" wp14:anchorId="1F49FEEF" wp14:editId="74C5E832">
            <wp:simplePos x="0" y="0"/>
            <wp:positionH relativeFrom="page">
              <wp:posOffset>1271</wp:posOffset>
            </wp:positionH>
            <wp:positionV relativeFrom="page">
              <wp:posOffset>0</wp:posOffset>
            </wp:positionV>
            <wp:extent cx="7553324" cy="195897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AFB8C" w14:textId="77777777" w:rsidR="00A2592C" w:rsidRPr="00713931" w:rsidRDefault="00A2592C">
      <w:pPr>
        <w:pStyle w:val="BodyText"/>
        <w:rPr>
          <w:rFonts w:ascii="Tw Cen MT" w:hAnsi="Tw Cen MT"/>
          <w:i/>
          <w:sz w:val="20"/>
        </w:rPr>
      </w:pPr>
    </w:p>
    <w:p w14:paraId="3BE0FEE7" w14:textId="77777777" w:rsidR="00A2592C" w:rsidRPr="00713931" w:rsidRDefault="00A2592C">
      <w:pPr>
        <w:pStyle w:val="BodyText"/>
        <w:spacing w:before="219"/>
        <w:rPr>
          <w:rFonts w:ascii="Tw Cen MT" w:hAnsi="Tw Cen MT"/>
          <w:i/>
          <w:sz w:val="20"/>
        </w:rPr>
      </w:pPr>
    </w:p>
    <w:p w14:paraId="419FC3FA" w14:textId="77777777" w:rsidR="00A2592C" w:rsidRPr="00713931" w:rsidRDefault="00000000">
      <w:pPr>
        <w:ind w:left="4209" w:right="2692" w:firstLine="739"/>
        <w:jc w:val="right"/>
        <w:rPr>
          <w:rFonts w:ascii="Tw Cen MT" w:hAnsi="Tw Cen MT"/>
          <w:i/>
          <w:sz w:val="20"/>
        </w:rPr>
      </w:pPr>
      <w:r w:rsidRPr="00713931">
        <w:rPr>
          <w:rFonts w:ascii="Tw Cen MT" w:hAnsi="Tw Cen MT"/>
          <w:noProof/>
        </w:rPr>
        <w:drawing>
          <wp:anchor distT="0" distB="0" distL="0" distR="0" simplePos="0" relativeHeight="251660288" behindDoc="0" locked="0" layoutInCell="1" allowOverlap="1" wp14:anchorId="6769AA0B" wp14:editId="5BAD46C7">
            <wp:simplePos x="0" y="0"/>
            <wp:positionH relativeFrom="page">
              <wp:posOffset>6091554</wp:posOffset>
            </wp:positionH>
            <wp:positionV relativeFrom="paragraph">
              <wp:posOffset>-11806</wp:posOffset>
            </wp:positionV>
            <wp:extent cx="462064" cy="37465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64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931">
        <w:rPr>
          <w:rFonts w:ascii="Tw Cen MT" w:hAnsi="Tw Cen MT"/>
          <w:noProof/>
        </w:rPr>
        <w:drawing>
          <wp:anchor distT="0" distB="0" distL="0" distR="0" simplePos="0" relativeHeight="251661312" behindDoc="0" locked="0" layoutInCell="1" allowOverlap="1" wp14:anchorId="218137E1" wp14:editId="754988AE">
            <wp:simplePos x="0" y="0"/>
            <wp:positionH relativeFrom="page">
              <wp:posOffset>6675755</wp:posOffset>
            </wp:positionH>
            <wp:positionV relativeFrom="paragraph">
              <wp:posOffset>-44826</wp:posOffset>
            </wp:positionV>
            <wp:extent cx="452754" cy="41578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54" cy="41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931">
        <w:rPr>
          <w:rFonts w:ascii="Tw Cen MT" w:hAnsi="Tw Cen MT"/>
          <w:i/>
          <w:sz w:val="20"/>
        </w:rPr>
        <w:t>The</w:t>
      </w:r>
      <w:r w:rsidRPr="00713931">
        <w:rPr>
          <w:rFonts w:ascii="Tw Cen MT" w:hAnsi="Tw Cen MT"/>
          <w:i/>
          <w:spacing w:val="-12"/>
          <w:sz w:val="20"/>
        </w:rPr>
        <w:t xml:space="preserve"> </w:t>
      </w:r>
      <w:r w:rsidRPr="00713931">
        <w:rPr>
          <w:rFonts w:ascii="Tw Cen MT" w:hAnsi="Tw Cen MT"/>
          <w:i/>
          <w:sz w:val="20"/>
        </w:rPr>
        <w:t>AJBE</w:t>
      </w:r>
      <w:r w:rsidRPr="00713931">
        <w:rPr>
          <w:rFonts w:ascii="Tw Cen MT" w:hAnsi="Tw Cen MT"/>
          <w:i/>
          <w:spacing w:val="-11"/>
          <w:sz w:val="20"/>
        </w:rPr>
        <w:t xml:space="preserve"> </w:t>
      </w:r>
      <w:r w:rsidRPr="00713931">
        <w:rPr>
          <w:rFonts w:ascii="Tw Cen MT" w:hAnsi="Tw Cen MT"/>
          <w:i/>
          <w:sz w:val="20"/>
        </w:rPr>
        <w:t>is</w:t>
      </w:r>
      <w:r w:rsidRPr="00713931">
        <w:rPr>
          <w:rFonts w:ascii="Tw Cen MT" w:hAnsi="Tw Cen MT"/>
          <w:i/>
          <w:spacing w:val="-11"/>
          <w:sz w:val="20"/>
        </w:rPr>
        <w:t xml:space="preserve"> </w:t>
      </w:r>
      <w:r w:rsidRPr="00713931">
        <w:rPr>
          <w:rFonts w:ascii="Tw Cen MT" w:hAnsi="Tw Cen MT"/>
          <w:i/>
          <w:sz w:val="20"/>
        </w:rPr>
        <w:t>jointly</w:t>
      </w:r>
      <w:r w:rsidRPr="00713931">
        <w:rPr>
          <w:rFonts w:ascii="Tw Cen MT" w:hAnsi="Tw Cen MT"/>
          <w:i/>
          <w:spacing w:val="-12"/>
          <w:sz w:val="20"/>
        </w:rPr>
        <w:t xml:space="preserve"> </w:t>
      </w:r>
      <w:r w:rsidRPr="00713931">
        <w:rPr>
          <w:rFonts w:ascii="Tw Cen MT" w:hAnsi="Tw Cen MT"/>
          <w:i/>
          <w:sz w:val="20"/>
        </w:rPr>
        <w:t>published</w:t>
      </w:r>
      <w:r w:rsidRPr="00713931">
        <w:rPr>
          <w:rFonts w:ascii="Tw Cen MT" w:hAnsi="Tw Cen MT"/>
          <w:i/>
          <w:spacing w:val="-9"/>
          <w:sz w:val="20"/>
        </w:rPr>
        <w:t xml:space="preserve"> </w:t>
      </w:r>
      <w:r w:rsidRPr="00713931">
        <w:rPr>
          <w:rFonts w:ascii="Tw Cen MT" w:hAnsi="Tw Cen MT"/>
          <w:i/>
          <w:sz w:val="20"/>
        </w:rPr>
        <w:t xml:space="preserve">by </w:t>
      </w:r>
      <w:r w:rsidRPr="00713931">
        <w:rPr>
          <w:rFonts w:ascii="Tw Cen MT" w:hAnsi="Tw Cen MT"/>
          <w:i/>
          <w:spacing w:val="-2"/>
          <w:sz w:val="20"/>
        </w:rPr>
        <w:t>the</w:t>
      </w:r>
      <w:r w:rsidRPr="00713931">
        <w:rPr>
          <w:rFonts w:ascii="Tw Cen MT" w:hAnsi="Tw Cen MT"/>
          <w:i/>
          <w:spacing w:val="-5"/>
          <w:sz w:val="20"/>
        </w:rPr>
        <w:t xml:space="preserve"> </w:t>
      </w:r>
      <w:r w:rsidRPr="00713931">
        <w:rPr>
          <w:rFonts w:ascii="Tw Cen MT" w:hAnsi="Tw Cen MT"/>
          <w:i/>
          <w:spacing w:val="-2"/>
          <w:sz w:val="20"/>
        </w:rPr>
        <w:t>Faculty</w:t>
      </w:r>
      <w:r w:rsidRPr="00713931">
        <w:rPr>
          <w:rFonts w:ascii="Tw Cen MT" w:hAnsi="Tw Cen MT"/>
          <w:i/>
          <w:spacing w:val="-5"/>
          <w:sz w:val="20"/>
        </w:rPr>
        <w:t xml:space="preserve"> </w:t>
      </w:r>
      <w:r w:rsidRPr="00713931">
        <w:rPr>
          <w:rFonts w:ascii="Tw Cen MT" w:hAnsi="Tw Cen MT"/>
          <w:i/>
          <w:spacing w:val="-2"/>
          <w:sz w:val="20"/>
        </w:rPr>
        <w:t>of</w:t>
      </w:r>
      <w:r w:rsidRPr="00713931">
        <w:rPr>
          <w:rFonts w:ascii="Tw Cen MT" w:hAnsi="Tw Cen MT"/>
          <w:i/>
          <w:spacing w:val="-3"/>
          <w:sz w:val="20"/>
        </w:rPr>
        <w:t xml:space="preserve"> </w:t>
      </w:r>
      <w:r w:rsidRPr="00713931">
        <w:rPr>
          <w:rFonts w:ascii="Tw Cen MT" w:hAnsi="Tw Cen MT"/>
          <w:i/>
          <w:spacing w:val="-2"/>
          <w:sz w:val="20"/>
        </w:rPr>
        <w:t>Business</w:t>
      </w:r>
      <w:r w:rsidRPr="00713931">
        <w:rPr>
          <w:rFonts w:ascii="Tw Cen MT" w:hAnsi="Tw Cen MT"/>
          <w:i/>
          <w:spacing w:val="-5"/>
          <w:sz w:val="20"/>
        </w:rPr>
        <w:t xml:space="preserve"> </w:t>
      </w:r>
      <w:r w:rsidRPr="00713931">
        <w:rPr>
          <w:rFonts w:ascii="Tw Cen MT" w:hAnsi="Tw Cen MT"/>
          <w:i/>
          <w:spacing w:val="-2"/>
          <w:sz w:val="20"/>
        </w:rPr>
        <w:t>Administration</w:t>
      </w:r>
      <w:r w:rsidRPr="00713931">
        <w:rPr>
          <w:rFonts w:ascii="Tw Cen MT" w:hAnsi="Tw Cen MT"/>
          <w:i/>
          <w:spacing w:val="-3"/>
          <w:sz w:val="20"/>
        </w:rPr>
        <w:t xml:space="preserve"> </w:t>
      </w:r>
      <w:r w:rsidRPr="00713931">
        <w:rPr>
          <w:rFonts w:ascii="Tw Cen MT" w:hAnsi="Tw Cen MT"/>
          <w:i/>
          <w:spacing w:val="-10"/>
          <w:sz w:val="20"/>
        </w:rPr>
        <w:t>&amp;</w:t>
      </w:r>
    </w:p>
    <w:p w14:paraId="292E226B" w14:textId="77777777" w:rsidR="00A2592C" w:rsidRPr="00713931" w:rsidRDefault="00000000">
      <w:pPr>
        <w:spacing w:before="6"/>
        <w:ind w:right="2698"/>
        <w:jc w:val="right"/>
        <w:rPr>
          <w:rFonts w:ascii="Tw Cen MT" w:hAnsi="Tw Cen MT"/>
          <w:i/>
          <w:sz w:val="20"/>
        </w:rPr>
      </w:pPr>
      <w:r w:rsidRPr="00713931">
        <w:rPr>
          <w:rFonts w:ascii="Tw Cen MT" w:hAnsi="Tw Cen MT"/>
          <w:i/>
          <w:sz w:val="20"/>
        </w:rPr>
        <w:t>the</w:t>
      </w:r>
      <w:r w:rsidRPr="00713931">
        <w:rPr>
          <w:rFonts w:ascii="Tw Cen MT" w:hAnsi="Tw Cen MT"/>
          <w:i/>
          <w:spacing w:val="-12"/>
          <w:sz w:val="20"/>
        </w:rPr>
        <w:t xml:space="preserve"> </w:t>
      </w:r>
      <w:r w:rsidRPr="00713931">
        <w:rPr>
          <w:rFonts w:ascii="Tw Cen MT" w:hAnsi="Tw Cen MT"/>
          <w:i/>
          <w:sz w:val="20"/>
        </w:rPr>
        <w:t>Faculty</w:t>
      </w:r>
      <w:r w:rsidRPr="00713931">
        <w:rPr>
          <w:rFonts w:ascii="Tw Cen MT" w:hAnsi="Tw Cen MT"/>
          <w:i/>
          <w:spacing w:val="-11"/>
          <w:sz w:val="20"/>
        </w:rPr>
        <w:t xml:space="preserve"> </w:t>
      </w:r>
      <w:r w:rsidRPr="00713931">
        <w:rPr>
          <w:rFonts w:ascii="Tw Cen MT" w:hAnsi="Tw Cen MT"/>
          <w:i/>
          <w:sz w:val="20"/>
        </w:rPr>
        <w:t>of</w:t>
      </w:r>
      <w:r w:rsidRPr="00713931">
        <w:rPr>
          <w:rFonts w:ascii="Tw Cen MT" w:hAnsi="Tw Cen MT"/>
          <w:i/>
          <w:spacing w:val="-11"/>
          <w:sz w:val="20"/>
        </w:rPr>
        <w:t xml:space="preserve"> </w:t>
      </w:r>
      <w:r w:rsidRPr="00713931">
        <w:rPr>
          <w:rFonts w:ascii="Tw Cen MT" w:hAnsi="Tw Cen MT"/>
          <w:i/>
          <w:sz w:val="20"/>
        </w:rPr>
        <w:t>Arts</w:t>
      </w:r>
      <w:r w:rsidRPr="00713931">
        <w:rPr>
          <w:rFonts w:ascii="Tw Cen MT" w:hAnsi="Tw Cen MT"/>
          <w:i/>
          <w:spacing w:val="-10"/>
          <w:sz w:val="20"/>
        </w:rPr>
        <w:t xml:space="preserve"> </w:t>
      </w:r>
      <w:r w:rsidRPr="00713931">
        <w:rPr>
          <w:rFonts w:ascii="Tw Cen MT" w:hAnsi="Tw Cen MT"/>
          <w:i/>
          <w:sz w:val="20"/>
        </w:rPr>
        <w:t>and</w:t>
      </w:r>
      <w:r w:rsidRPr="00713931">
        <w:rPr>
          <w:rFonts w:ascii="Tw Cen MT" w:hAnsi="Tw Cen MT"/>
          <w:i/>
          <w:spacing w:val="-7"/>
          <w:sz w:val="20"/>
        </w:rPr>
        <w:t xml:space="preserve"> </w:t>
      </w:r>
      <w:r w:rsidRPr="00713931">
        <w:rPr>
          <w:rFonts w:ascii="Tw Cen MT" w:hAnsi="Tw Cen MT"/>
          <w:i/>
          <w:sz w:val="20"/>
        </w:rPr>
        <w:t>Social</w:t>
      </w:r>
      <w:r w:rsidRPr="00713931">
        <w:rPr>
          <w:rFonts w:ascii="Tw Cen MT" w:hAnsi="Tw Cen MT"/>
          <w:i/>
          <w:spacing w:val="-11"/>
          <w:sz w:val="20"/>
        </w:rPr>
        <w:t xml:space="preserve"> </w:t>
      </w:r>
      <w:r w:rsidRPr="00713931">
        <w:rPr>
          <w:rFonts w:ascii="Tw Cen MT" w:hAnsi="Tw Cen MT"/>
          <w:i/>
          <w:sz w:val="20"/>
        </w:rPr>
        <w:t>Sciences</w:t>
      </w:r>
      <w:r w:rsidRPr="00713931">
        <w:rPr>
          <w:rFonts w:ascii="Tw Cen MT" w:hAnsi="Tw Cen MT"/>
          <w:i/>
          <w:spacing w:val="-8"/>
          <w:sz w:val="20"/>
        </w:rPr>
        <w:t xml:space="preserve"> </w:t>
      </w:r>
      <w:r w:rsidRPr="00713931">
        <w:rPr>
          <w:rFonts w:ascii="Tw Cen MT" w:hAnsi="Tw Cen MT"/>
          <w:i/>
          <w:sz w:val="20"/>
        </w:rPr>
        <w:t>of</w:t>
      </w:r>
      <w:r w:rsidRPr="00713931">
        <w:rPr>
          <w:rFonts w:ascii="Tw Cen MT" w:hAnsi="Tw Cen MT"/>
          <w:i/>
          <w:spacing w:val="-15"/>
          <w:sz w:val="20"/>
        </w:rPr>
        <w:t xml:space="preserve"> </w:t>
      </w:r>
      <w:r w:rsidRPr="00713931">
        <w:rPr>
          <w:rFonts w:ascii="Tw Cen MT" w:hAnsi="Tw Cen MT"/>
          <w:i/>
          <w:spacing w:val="-4"/>
          <w:sz w:val="20"/>
        </w:rPr>
        <w:t>AIUB</w:t>
      </w:r>
    </w:p>
    <w:sectPr w:rsidR="00A2592C" w:rsidRPr="00713931">
      <w:type w:val="continuous"/>
      <w:pgSz w:w="11930" w:h="16860"/>
      <w:pgMar w:top="0" w:right="5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61FBF"/>
    <w:multiLevelType w:val="hybridMultilevel"/>
    <w:tmpl w:val="383CAD96"/>
    <w:lvl w:ilvl="0" w:tplc="EA765596">
      <w:numFmt w:val="bullet"/>
      <w:lvlText w:val=""/>
      <w:lvlJc w:val="left"/>
      <w:pPr>
        <w:ind w:left="82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304D1C">
      <w:numFmt w:val="bullet"/>
      <w:lvlText w:val="•"/>
      <w:lvlJc w:val="left"/>
      <w:pPr>
        <w:ind w:left="1365" w:hanging="363"/>
      </w:pPr>
      <w:rPr>
        <w:rFonts w:hint="default"/>
        <w:lang w:val="en-US" w:eastAsia="en-US" w:bidi="ar-SA"/>
      </w:rPr>
    </w:lvl>
    <w:lvl w:ilvl="2" w:tplc="C1521774">
      <w:numFmt w:val="bullet"/>
      <w:lvlText w:val="•"/>
      <w:lvlJc w:val="left"/>
      <w:pPr>
        <w:ind w:left="1911" w:hanging="363"/>
      </w:pPr>
      <w:rPr>
        <w:rFonts w:hint="default"/>
        <w:lang w:val="en-US" w:eastAsia="en-US" w:bidi="ar-SA"/>
      </w:rPr>
    </w:lvl>
    <w:lvl w:ilvl="3" w:tplc="3D9AA4F4">
      <w:numFmt w:val="bullet"/>
      <w:lvlText w:val="•"/>
      <w:lvlJc w:val="left"/>
      <w:pPr>
        <w:ind w:left="2457" w:hanging="363"/>
      </w:pPr>
      <w:rPr>
        <w:rFonts w:hint="default"/>
        <w:lang w:val="en-US" w:eastAsia="en-US" w:bidi="ar-SA"/>
      </w:rPr>
    </w:lvl>
    <w:lvl w:ilvl="4" w:tplc="91BAF026">
      <w:numFmt w:val="bullet"/>
      <w:lvlText w:val="•"/>
      <w:lvlJc w:val="left"/>
      <w:pPr>
        <w:ind w:left="3002" w:hanging="363"/>
      </w:pPr>
      <w:rPr>
        <w:rFonts w:hint="default"/>
        <w:lang w:val="en-US" w:eastAsia="en-US" w:bidi="ar-SA"/>
      </w:rPr>
    </w:lvl>
    <w:lvl w:ilvl="5" w:tplc="674AD938">
      <w:numFmt w:val="bullet"/>
      <w:lvlText w:val="•"/>
      <w:lvlJc w:val="left"/>
      <w:pPr>
        <w:ind w:left="3548" w:hanging="363"/>
      </w:pPr>
      <w:rPr>
        <w:rFonts w:hint="default"/>
        <w:lang w:val="en-US" w:eastAsia="en-US" w:bidi="ar-SA"/>
      </w:rPr>
    </w:lvl>
    <w:lvl w:ilvl="6" w:tplc="F7C4BCA2">
      <w:numFmt w:val="bullet"/>
      <w:lvlText w:val="•"/>
      <w:lvlJc w:val="left"/>
      <w:pPr>
        <w:ind w:left="4094" w:hanging="363"/>
      </w:pPr>
      <w:rPr>
        <w:rFonts w:hint="default"/>
        <w:lang w:val="en-US" w:eastAsia="en-US" w:bidi="ar-SA"/>
      </w:rPr>
    </w:lvl>
    <w:lvl w:ilvl="7" w:tplc="21D68EB0">
      <w:numFmt w:val="bullet"/>
      <w:lvlText w:val="•"/>
      <w:lvlJc w:val="left"/>
      <w:pPr>
        <w:ind w:left="4640" w:hanging="363"/>
      </w:pPr>
      <w:rPr>
        <w:rFonts w:hint="default"/>
        <w:lang w:val="en-US" w:eastAsia="en-US" w:bidi="ar-SA"/>
      </w:rPr>
    </w:lvl>
    <w:lvl w:ilvl="8" w:tplc="69A2016C">
      <w:numFmt w:val="bullet"/>
      <w:lvlText w:val="•"/>
      <w:lvlJc w:val="left"/>
      <w:pPr>
        <w:ind w:left="5185" w:hanging="363"/>
      </w:pPr>
      <w:rPr>
        <w:rFonts w:hint="default"/>
        <w:lang w:val="en-US" w:eastAsia="en-US" w:bidi="ar-SA"/>
      </w:rPr>
    </w:lvl>
  </w:abstractNum>
  <w:num w:numId="1" w16cid:durableId="205084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592C"/>
    <w:rsid w:val="002D5E9C"/>
    <w:rsid w:val="002F628D"/>
    <w:rsid w:val="00713931"/>
    <w:rsid w:val="007857E8"/>
    <w:rsid w:val="009F7FAA"/>
    <w:rsid w:val="00A2592C"/>
    <w:rsid w:val="00B53E1D"/>
    <w:rsid w:val="00E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C75B"/>
  <w15:docId w15:val="{3FBEDBB7-09A1-4190-B99E-0B0584E1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0"/>
    <w:qFormat/>
    <w:pPr>
      <w:spacing w:before="290"/>
      <w:ind w:left="105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5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ajbe@aiub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Call for Paper - AJBE-23.docx</dc:title>
  <dc:creator>Mehzabul Hoque Nahid</dc:creator>
  <cp:lastModifiedBy>Mehzabul Hoque Nahid</cp:lastModifiedBy>
  <cp:revision>6</cp:revision>
  <cp:lastPrinted>2024-05-17T07:58:00Z</cp:lastPrinted>
  <dcterms:created xsi:type="dcterms:W3CDTF">2024-05-17T07:51:00Z</dcterms:created>
  <dcterms:modified xsi:type="dcterms:W3CDTF">2025-01-08T06:51:00Z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2024-05-17T00:00:00Z</vt:filetime>
  </property>
  <property fmtid="{D5CDD505-2E9C-101B-9397-08002B2CF9AE}" pid="5" name="Producer">
    <vt:lpwstr>3-Heights(TM) PDF Security Shell 4.8.25.2 (http://www.pdf-tools.com)</vt:lpwstr>
  </property>
</Properties>
</file>